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D7617E" w14:textId="77777777" w:rsidR="00E96CCD" w:rsidRDefault="00E96CCD" w:rsidP="00E96CCD">
      <w:pPr>
        <w:keepNext/>
        <w:spacing w:after="0" w:line="240" w:lineRule="auto"/>
        <w:ind w:left="-567" w:firstLine="1134"/>
        <w:outlineLvl w:val="0"/>
        <w:rPr>
          <w:rFonts w:ascii="Times New Roman" w:eastAsia="Times New Roman" w:hAnsi="Times New Roman" w:cs="Times New Roman"/>
          <w:b/>
          <w:sz w:val="32"/>
          <w:szCs w:val="32"/>
          <w:lang w:eastAsia="ru-RU"/>
        </w:rPr>
      </w:pPr>
      <w:r w:rsidRPr="00E96CCD">
        <w:rPr>
          <w:rFonts w:ascii="Times New Roman" w:eastAsia="Times New Roman" w:hAnsi="Times New Roman" w:cs="Times New Roman"/>
          <w:b/>
          <w:i/>
          <w:sz w:val="40"/>
          <w:szCs w:val="20"/>
          <w:lang w:eastAsia="ru-RU"/>
        </w:rPr>
        <w:t xml:space="preserve">             </w:t>
      </w:r>
      <w:r w:rsidRPr="00E96CCD">
        <w:rPr>
          <w:rFonts w:ascii="Times New Roman" w:eastAsia="Times New Roman" w:hAnsi="Times New Roman" w:cs="Times New Roman"/>
          <w:b/>
          <w:sz w:val="32"/>
          <w:szCs w:val="32"/>
          <w:lang w:eastAsia="ru-RU"/>
        </w:rPr>
        <w:t>Происхождение нефти</w:t>
      </w:r>
    </w:p>
    <w:p w14:paraId="7431E38D" w14:textId="77777777" w:rsidR="006861A3" w:rsidRDefault="006861A3" w:rsidP="00E96CCD">
      <w:pPr>
        <w:keepNext/>
        <w:spacing w:after="0" w:line="240" w:lineRule="auto"/>
        <w:ind w:left="-567" w:firstLine="1134"/>
        <w:outlineLvl w:val="0"/>
        <w:rPr>
          <w:rFonts w:ascii="Times New Roman" w:eastAsia="Times New Roman" w:hAnsi="Times New Roman" w:cs="Times New Roman"/>
          <w:b/>
          <w:sz w:val="32"/>
          <w:szCs w:val="32"/>
          <w:lang w:eastAsia="ru-RU"/>
        </w:rPr>
      </w:pPr>
    </w:p>
    <w:p w14:paraId="1F6B9E48" w14:textId="581F97CE" w:rsidR="006861A3" w:rsidRDefault="006861A3" w:rsidP="006861A3">
      <w:pPr>
        <w:keepNext/>
        <w:spacing w:after="0" w:line="240" w:lineRule="auto"/>
        <w:ind w:left="-567" w:firstLine="1134"/>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Каменный, бронзовый,</w:t>
      </w:r>
      <w:r w:rsidRPr="006861A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ж</w:t>
      </w:r>
      <w:r w:rsidRPr="006861A3">
        <w:rPr>
          <w:rFonts w:ascii="Times New Roman" w:eastAsia="Times New Roman" w:hAnsi="Times New Roman" w:cs="Times New Roman"/>
          <w:sz w:val="28"/>
          <w:szCs w:val="28"/>
          <w:lang w:eastAsia="ru-RU"/>
        </w:rPr>
        <w:t>елезный</w:t>
      </w:r>
      <w:r>
        <w:rPr>
          <w:rFonts w:ascii="Times New Roman" w:eastAsia="Times New Roman" w:hAnsi="Times New Roman" w:cs="Times New Roman"/>
          <w:sz w:val="28"/>
          <w:szCs w:val="28"/>
          <w:lang w:eastAsia="ru-RU"/>
        </w:rPr>
        <w:t xml:space="preserve"> – так называют эпохи по названиям материалов, определивших направление цивилизации в эти периоды. Возможно, наше время назовут информационным, электронным или нефтяным</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Так как ни одно другое полезное ископаемое не занимает в жизни современного человека такое место и не влияет так сильно на ход истории, как нефть. </w:t>
      </w:r>
    </w:p>
    <w:p w14:paraId="4A4E40E5" w14:textId="77777777" w:rsidR="006861A3" w:rsidRDefault="006861A3" w:rsidP="006861A3">
      <w:pPr>
        <w:keepNext/>
        <w:spacing w:after="0" w:line="240" w:lineRule="auto"/>
        <w:ind w:left="-567" w:firstLine="1134"/>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Существуют две основные теории возникновения нефти – органическая теория и неорганическая (минеральная).  </w:t>
      </w:r>
    </w:p>
    <w:p w14:paraId="14294DA3" w14:textId="77777777" w:rsidR="00510DC3" w:rsidRDefault="006861A3" w:rsidP="006861A3">
      <w:pPr>
        <w:keepNext/>
        <w:spacing w:after="0" w:line="240" w:lineRule="auto"/>
        <w:ind w:left="-567" w:firstLine="1134"/>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Ещё в 1888 году немецкие учёные </w:t>
      </w:r>
      <w:proofErr w:type="spellStart"/>
      <w:r>
        <w:rPr>
          <w:rFonts w:ascii="Times New Roman" w:eastAsia="Times New Roman" w:hAnsi="Times New Roman" w:cs="Times New Roman"/>
          <w:sz w:val="28"/>
          <w:szCs w:val="28"/>
          <w:lang w:eastAsia="ru-RU"/>
        </w:rPr>
        <w:t>г</w:t>
      </w:r>
      <w:proofErr w:type="gramStart"/>
      <w:r>
        <w:rPr>
          <w:rFonts w:ascii="Times New Roman" w:eastAsia="Times New Roman" w:hAnsi="Times New Roman" w:cs="Times New Roman"/>
          <w:sz w:val="28"/>
          <w:szCs w:val="28"/>
          <w:lang w:eastAsia="ru-RU"/>
        </w:rPr>
        <w:t>.Г</w:t>
      </w:r>
      <w:proofErr w:type="gramEnd"/>
      <w:r>
        <w:rPr>
          <w:rFonts w:ascii="Times New Roman" w:eastAsia="Times New Roman" w:hAnsi="Times New Roman" w:cs="Times New Roman"/>
          <w:sz w:val="28"/>
          <w:szCs w:val="28"/>
          <w:lang w:eastAsia="ru-RU"/>
        </w:rPr>
        <w:t>ефер</w:t>
      </w:r>
      <w:proofErr w:type="spellEnd"/>
      <w:r>
        <w:rPr>
          <w:rFonts w:ascii="Times New Roman" w:eastAsia="Times New Roman" w:hAnsi="Times New Roman" w:cs="Times New Roman"/>
          <w:sz w:val="28"/>
          <w:szCs w:val="28"/>
          <w:lang w:eastAsia="ru-RU"/>
        </w:rPr>
        <w:t xml:space="preserve"> и К. </w:t>
      </w:r>
      <w:proofErr w:type="spellStart"/>
      <w:r>
        <w:rPr>
          <w:rFonts w:ascii="Times New Roman" w:eastAsia="Times New Roman" w:hAnsi="Times New Roman" w:cs="Times New Roman"/>
          <w:sz w:val="28"/>
          <w:szCs w:val="28"/>
          <w:lang w:eastAsia="ru-RU"/>
        </w:rPr>
        <w:t>Энглер</w:t>
      </w:r>
      <w:proofErr w:type="spellEnd"/>
      <w:r>
        <w:rPr>
          <w:rFonts w:ascii="Times New Roman" w:eastAsia="Times New Roman" w:hAnsi="Times New Roman" w:cs="Times New Roman"/>
          <w:sz w:val="28"/>
          <w:szCs w:val="28"/>
          <w:lang w:eastAsia="ru-RU"/>
        </w:rPr>
        <w:t xml:space="preserve"> провели эксперимент, доказавший возможность получения углеводородов из биологического материала. При перегонке рыбьего жира при температуре около 400 </w:t>
      </w:r>
      <w:r w:rsidR="00510DC3">
        <w:rPr>
          <w:rFonts w:ascii="Times New Roman" w:eastAsia="Times New Roman" w:hAnsi="Times New Roman" w:cs="Times New Roman"/>
          <w:sz w:val="28"/>
          <w:szCs w:val="28"/>
          <w:lang w:eastAsia="ru-RU"/>
        </w:rPr>
        <w:t>Си при давлении 10 атм. Им удалось получить предельные углеводороды</w:t>
      </w:r>
      <w:proofErr w:type="gramStart"/>
      <w:r w:rsidR="00510DC3">
        <w:rPr>
          <w:rFonts w:ascii="Times New Roman" w:eastAsia="Times New Roman" w:hAnsi="Times New Roman" w:cs="Times New Roman"/>
          <w:sz w:val="28"/>
          <w:szCs w:val="28"/>
          <w:lang w:eastAsia="ru-RU"/>
        </w:rPr>
        <w:t>.</w:t>
      </w:r>
      <w:proofErr w:type="gramEnd"/>
      <w:r w:rsidR="00510DC3">
        <w:rPr>
          <w:rFonts w:ascii="Times New Roman" w:eastAsia="Times New Roman" w:hAnsi="Times New Roman" w:cs="Times New Roman"/>
          <w:sz w:val="28"/>
          <w:szCs w:val="28"/>
          <w:lang w:eastAsia="ru-RU"/>
        </w:rPr>
        <w:t xml:space="preserve"> Парафин и некоторые масла</w:t>
      </w:r>
      <w:proofErr w:type="gramStart"/>
      <w:r w:rsidR="00510DC3">
        <w:rPr>
          <w:rFonts w:ascii="Times New Roman" w:eastAsia="Times New Roman" w:hAnsi="Times New Roman" w:cs="Times New Roman"/>
          <w:sz w:val="28"/>
          <w:szCs w:val="28"/>
          <w:lang w:eastAsia="ru-RU"/>
        </w:rPr>
        <w:t>.</w:t>
      </w:r>
      <w:proofErr w:type="gramEnd"/>
      <w:r w:rsidR="00510DC3">
        <w:rPr>
          <w:rFonts w:ascii="Times New Roman" w:eastAsia="Times New Roman" w:hAnsi="Times New Roman" w:cs="Times New Roman"/>
          <w:sz w:val="28"/>
          <w:szCs w:val="28"/>
          <w:lang w:eastAsia="ru-RU"/>
        </w:rPr>
        <w:t xml:space="preserve"> В 1919 году академик </w:t>
      </w:r>
      <w:proofErr w:type="spellStart"/>
      <w:r w:rsidR="00510DC3">
        <w:rPr>
          <w:rFonts w:ascii="Times New Roman" w:eastAsia="Times New Roman" w:hAnsi="Times New Roman" w:cs="Times New Roman"/>
          <w:sz w:val="28"/>
          <w:szCs w:val="28"/>
          <w:lang w:eastAsia="ru-RU"/>
        </w:rPr>
        <w:t>Н.Д.Зелинский</w:t>
      </w:r>
      <w:proofErr w:type="spellEnd"/>
      <w:r w:rsidR="00510DC3">
        <w:rPr>
          <w:rFonts w:ascii="Times New Roman" w:eastAsia="Times New Roman" w:hAnsi="Times New Roman" w:cs="Times New Roman"/>
          <w:sz w:val="28"/>
          <w:szCs w:val="28"/>
          <w:lang w:eastAsia="ru-RU"/>
        </w:rPr>
        <w:t xml:space="preserve"> проделал похожий опыт. В качестве исходного материала он взял органогенный ил смешанного происхождения (животного и растительного</w:t>
      </w:r>
      <w:proofErr w:type="gramStart"/>
      <w:r w:rsidR="00510DC3">
        <w:rPr>
          <w:rFonts w:ascii="Times New Roman" w:eastAsia="Times New Roman" w:hAnsi="Times New Roman" w:cs="Times New Roman"/>
          <w:sz w:val="28"/>
          <w:szCs w:val="28"/>
          <w:lang w:eastAsia="ru-RU"/>
        </w:rPr>
        <w:t>)и</w:t>
      </w:r>
      <w:proofErr w:type="gramEnd"/>
      <w:r w:rsidR="00510DC3">
        <w:rPr>
          <w:rFonts w:ascii="Times New Roman" w:eastAsia="Times New Roman" w:hAnsi="Times New Roman" w:cs="Times New Roman"/>
          <w:sz w:val="28"/>
          <w:szCs w:val="28"/>
          <w:lang w:eastAsia="ru-RU"/>
        </w:rPr>
        <w:t>з озера Балхаш. После его перегонки были получены  - сырая смола, кокс, разные газы: метан, водород, сероводород</w:t>
      </w:r>
      <w:proofErr w:type="gramStart"/>
      <w:r w:rsidR="00510DC3">
        <w:rPr>
          <w:rFonts w:ascii="Times New Roman" w:eastAsia="Times New Roman" w:hAnsi="Times New Roman" w:cs="Times New Roman"/>
          <w:sz w:val="28"/>
          <w:szCs w:val="28"/>
          <w:lang w:eastAsia="ru-RU"/>
        </w:rPr>
        <w:t>.</w:t>
      </w:r>
      <w:proofErr w:type="gramEnd"/>
      <w:r w:rsidR="00510DC3">
        <w:rPr>
          <w:rFonts w:ascii="Times New Roman" w:eastAsia="Times New Roman" w:hAnsi="Times New Roman" w:cs="Times New Roman"/>
          <w:sz w:val="28"/>
          <w:szCs w:val="28"/>
          <w:lang w:eastAsia="ru-RU"/>
        </w:rPr>
        <w:t xml:space="preserve"> При дальнейшей переработке удалось извлечь из смолы бензин, керосин и тяжёлые масла. </w:t>
      </w:r>
    </w:p>
    <w:p w14:paraId="5AE2F13D" w14:textId="77777777" w:rsidR="008D4159" w:rsidRDefault="00510DC3" w:rsidP="006861A3">
      <w:pPr>
        <w:keepNext/>
        <w:spacing w:after="0" w:line="240" w:lineRule="auto"/>
        <w:ind w:left="-567" w:firstLine="1134"/>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Далее этот вопрос изучали В.И. Вернадский, А.Д. Архангельский, И.М. Губкин</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Книга Губкина «Учение о нефти» (1932 г.) стала знаковым событием</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С этого момента органическая (биогенная) теория занимает господствующее положение</w:t>
      </w:r>
      <w:proofErr w:type="gramStart"/>
      <w:r>
        <w:rPr>
          <w:rFonts w:ascii="Times New Roman" w:eastAsia="Times New Roman" w:hAnsi="Times New Roman" w:cs="Times New Roman"/>
          <w:sz w:val="28"/>
          <w:szCs w:val="28"/>
          <w:lang w:eastAsia="ru-RU"/>
        </w:rPr>
        <w:t xml:space="preserve"> ,</w:t>
      </w:r>
      <w:proofErr w:type="gramEnd"/>
      <w:r>
        <w:rPr>
          <w:rFonts w:ascii="Times New Roman" w:eastAsia="Times New Roman" w:hAnsi="Times New Roman" w:cs="Times New Roman"/>
          <w:sz w:val="28"/>
          <w:szCs w:val="28"/>
          <w:lang w:eastAsia="ru-RU"/>
        </w:rPr>
        <w:t xml:space="preserve"> определяя дальнейшее направление исследований большинства учёных в этой области. Эта теория </w:t>
      </w:r>
      <w:r w:rsidR="008D4159">
        <w:rPr>
          <w:rFonts w:ascii="Times New Roman" w:eastAsia="Times New Roman" w:hAnsi="Times New Roman" w:cs="Times New Roman"/>
          <w:sz w:val="28"/>
          <w:szCs w:val="28"/>
          <w:lang w:eastAsia="ru-RU"/>
        </w:rPr>
        <w:t>активно развивается и в наше время</w:t>
      </w:r>
      <w:proofErr w:type="gramStart"/>
      <w:r w:rsidR="008D4159">
        <w:rPr>
          <w:rFonts w:ascii="Times New Roman" w:eastAsia="Times New Roman" w:hAnsi="Times New Roman" w:cs="Times New Roman"/>
          <w:sz w:val="28"/>
          <w:szCs w:val="28"/>
          <w:lang w:eastAsia="ru-RU"/>
        </w:rPr>
        <w:t>.</w:t>
      </w:r>
      <w:proofErr w:type="gramEnd"/>
      <w:r w:rsidR="008D4159">
        <w:rPr>
          <w:rFonts w:ascii="Times New Roman" w:eastAsia="Times New Roman" w:hAnsi="Times New Roman" w:cs="Times New Roman"/>
          <w:sz w:val="28"/>
          <w:szCs w:val="28"/>
          <w:lang w:eastAsia="ru-RU"/>
        </w:rPr>
        <w:t xml:space="preserve"> Многие её аспекты </w:t>
      </w:r>
      <w:proofErr w:type="spellStart"/>
      <w:r w:rsidR="008D4159">
        <w:rPr>
          <w:rFonts w:ascii="Times New Roman" w:eastAsia="Times New Roman" w:hAnsi="Times New Roman" w:cs="Times New Roman"/>
          <w:sz w:val="28"/>
          <w:szCs w:val="28"/>
          <w:lang w:eastAsia="ru-RU"/>
        </w:rPr>
        <w:t>дискуссионны</w:t>
      </w:r>
      <w:proofErr w:type="spellEnd"/>
      <w:r w:rsidR="008D4159">
        <w:rPr>
          <w:rFonts w:ascii="Times New Roman" w:eastAsia="Times New Roman" w:hAnsi="Times New Roman" w:cs="Times New Roman"/>
          <w:sz w:val="28"/>
          <w:szCs w:val="28"/>
          <w:lang w:eastAsia="ru-RU"/>
        </w:rPr>
        <w:t>. Даже среди её сторонников нет единодушия в вопросе образования нефти из исходного биологического материала.</w:t>
      </w:r>
    </w:p>
    <w:p w14:paraId="4F0F9014" w14:textId="130D1BF2" w:rsidR="006861A3" w:rsidRPr="006861A3" w:rsidRDefault="008D4159" w:rsidP="006861A3">
      <w:pPr>
        <w:keepNext/>
        <w:spacing w:after="0" w:line="240" w:lineRule="auto"/>
        <w:ind w:left="-567" w:firstLine="1134"/>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Параллельно с органической теорией развивалась другая – неорганическа</w:t>
      </w:r>
      <w:proofErr w:type="gramStart"/>
      <w:r>
        <w:rPr>
          <w:rFonts w:ascii="Times New Roman" w:eastAsia="Times New Roman" w:hAnsi="Times New Roman" w:cs="Times New Roman"/>
          <w:sz w:val="28"/>
          <w:szCs w:val="28"/>
          <w:lang w:eastAsia="ru-RU"/>
        </w:rPr>
        <w:t>я(</w:t>
      </w:r>
      <w:proofErr w:type="gramEnd"/>
      <w:r>
        <w:rPr>
          <w:rFonts w:ascii="Times New Roman" w:eastAsia="Times New Roman" w:hAnsi="Times New Roman" w:cs="Times New Roman"/>
          <w:sz w:val="28"/>
          <w:szCs w:val="28"/>
          <w:lang w:eastAsia="ru-RU"/>
        </w:rPr>
        <w:t>минеральная) теория происхождения нефти. Выдвинул её выдающийся русский учёный Д.И. Менделеев в 1877 году</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Основа образования нефти по </w:t>
      </w:r>
      <w:proofErr w:type="spellStart"/>
      <w:r>
        <w:rPr>
          <w:rFonts w:ascii="Times New Roman" w:eastAsia="Times New Roman" w:hAnsi="Times New Roman" w:cs="Times New Roman"/>
          <w:sz w:val="28"/>
          <w:szCs w:val="28"/>
          <w:lang w:eastAsia="ru-RU"/>
        </w:rPr>
        <w:t>менделееву</w:t>
      </w:r>
      <w:proofErr w:type="spellEnd"/>
      <w:r>
        <w:rPr>
          <w:rFonts w:ascii="Times New Roman" w:eastAsia="Times New Roman" w:hAnsi="Times New Roman" w:cs="Times New Roman"/>
          <w:sz w:val="28"/>
          <w:szCs w:val="28"/>
          <w:lang w:eastAsia="ru-RU"/>
        </w:rPr>
        <w:t xml:space="preserve"> – это взаимодействие карбидов глубинных металлов с водой, которая поступает с поверхности на большую глубину</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Таким образом,  неорганическая теория основана на идее того, что генезис углеводородов происходит в результате взаимодействия продуктов синтеза простых исходных веществ и соединений (углеводорода, водорода, метана, воды) и радикалов</w:t>
      </w:r>
      <w:r w:rsidR="00FF24B1">
        <w:rPr>
          <w:rFonts w:ascii="Times New Roman" w:eastAsia="Times New Roman" w:hAnsi="Times New Roman" w:cs="Times New Roman"/>
          <w:sz w:val="28"/>
          <w:szCs w:val="28"/>
          <w:lang w:eastAsia="ru-RU"/>
        </w:rPr>
        <w:t xml:space="preserve"> при высоких температурах с минеральной частью глубинных пород</w:t>
      </w:r>
      <w:proofErr w:type="gramStart"/>
      <w:r w:rsidR="00FF24B1">
        <w:rPr>
          <w:rFonts w:ascii="Times New Roman" w:eastAsia="Times New Roman" w:hAnsi="Times New Roman" w:cs="Times New Roman"/>
          <w:sz w:val="28"/>
          <w:szCs w:val="28"/>
          <w:lang w:eastAsia="ru-RU"/>
        </w:rPr>
        <w:t>.</w:t>
      </w:r>
      <w:proofErr w:type="gramEnd"/>
      <w:r w:rsidR="00FF24B1">
        <w:rPr>
          <w:rFonts w:ascii="Times New Roman" w:eastAsia="Times New Roman" w:hAnsi="Times New Roman" w:cs="Times New Roman"/>
          <w:sz w:val="28"/>
          <w:szCs w:val="28"/>
          <w:lang w:eastAsia="ru-RU"/>
        </w:rPr>
        <w:t xml:space="preserve"> В 20 веке обе эти теории получили дальнейшее развитие. </w:t>
      </w:r>
      <w:r>
        <w:rPr>
          <w:rFonts w:ascii="Times New Roman" w:eastAsia="Times New Roman" w:hAnsi="Times New Roman" w:cs="Times New Roman"/>
          <w:sz w:val="28"/>
          <w:szCs w:val="28"/>
          <w:lang w:eastAsia="ru-RU"/>
        </w:rPr>
        <w:t xml:space="preserve"> </w:t>
      </w:r>
      <w:r w:rsidR="006861A3">
        <w:rPr>
          <w:rFonts w:ascii="Times New Roman" w:eastAsia="Times New Roman" w:hAnsi="Times New Roman" w:cs="Times New Roman"/>
          <w:sz w:val="28"/>
          <w:szCs w:val="28"/>
          <w:lang w:eastAsia="ru-RU"/>
        </w:rPr>
        <w:t xml:space="preserve"> </w:t>
      </w:r>
    </w:p>
    <w:p w14:paraId="3BB88CA4"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36"/>
          <w:szCs w:val="20"/>
          <w:lang w:eastAsia="ru-RU"/>
        </w:rPr>
        <w:t xml:space="preserve"> </w:t>
      </w:r>
      <w:r w:rsidRPr="00E96CCD">
        <w:rPr>
          <w:rFonts w:ascii="Times New Roman" w:eastAsia="Times New Roman" w:hAnsi="Times New Roman" w:cs="Times New Roman"/>
          <w:sz w:val="28"/>
          <w:szCs w:val="20"/>
          <w:lang w:eastAsia="ru-RU"/>
        </w:rPr>
        <w:t xml:space="preserve">Вопросы об исходном веществе, из которого образовалась нефть, о процессах </w:t>
      </w:r>
      <w:proofErr w:type="spellStart"/>
      <w:r w:rsidRPr="00E96CCD">
        <w:rPr>
          <w:rFonts w:ascii="Times New Roman" w:eastAsia="Times New Roman" w:hAnsi="Times New Roman" w:cs="Times New Roman"/>
          <w:sz w:val="28"/>
          <w:szCs w:val="20"/>
          <w:lang w:eastAsia="ru-RU"/>
        </w:rPr>
        <w:t>нефтеобразования</w:t>
      </w:r>
      <w:proofErr w:type="spellEnd"/>
      <w:r w:rsidRPr="00E96CCD">
        <w:rPr>
          <w:rFonts w:ascii="Times New Roman" w:eastAsia="Times New Roman" w:hAnsi="Times New Roman" w:cs="Times New Roman"/>
          <w:sz w:val="28"/>
          <w:szCs w:val="20"/>
          <w:lang w:eastAsia="ru-RU"/>
        </w:rPr>
        <w:t xml:space="preserve"> и формирования нефти в концентрированную залежь, а отдельных залежей в месторождения до сего времени ещё не являются окончательно решёнными. Существует ряд мнений как об исходных для нефти веществах, так и о причинах и процессах, обусловливающих её образование. В последние годы благодаря трудам главным образом советских геологов, химиков, биологов, физиков и исследователей других специальностей  удалось выяснить основные закономерности в процессах </w:t>
      </w:r>
      <w:proofErr w:type="spellStart"/>
      <w:r w:rsidRPr="00E96CCD">
        <w:rPr>
          <w:rFonts w:ascii="Times New Roman" w:eastAsia="Times New Roman" w:hAnsi="Times New Roman" w:cs="Times New Roman"/>
          <w:sz w:val="28"/>
          <w:szCs w:val="20"/>
          <w:lang w:eastAsia="ru-RU"/>
        </w:rPr>
        <w:t>нефтеобразования</w:t>
      </w:r>
      <w:proofErr w:type="spellEnd"/>
      <w:r w:rsidRPr="00E96CCD">
        <w:rPr>
          <w:rFonts w:ascii="Times New Roman" w:eastAsia="Times New Roman" w:hAnsi="Times New Roman" w:cs="Times New Roman"/>
          <w:sz w:val="28"/>
          <w:szCs w:val="20"/>
          <w:lang w:eastAsia="ru-RU"/>
        </w:rPr>
        <w:t xml:space="preserve">. В настоящее время </w:t>
      </w:r>
      <w:r w:rsidRPr="00E96CCD">
        <w:rPr>
          <w:rFonts w:ascii="Times New Roman" w:eastAsia="Times New Roman" w:hAnsi="Times New Roman" w:cs="Times New Roman"/>
          <w:sz w:val="28"/>
          <w:szCs w:val="20"/>
          <w:lang w:eastAsia="ru-RU"/>
        </w:rPr>
        <w:lastRenderedPageBreak/>
        <w:t>установили, что нефть органического происхождения, т.е. она, как и уголь, возникла в результате преобразования органических веществ.</w:t>
      </w:r>
    </w:p>
    <w:p w14:paraId="31F850C3"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Ранее выдвигались и другие теории образования нефти.</w:t>
      </w:r>
    </w:p>
    <w:p w14:paraId="1E3F12DF"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В конце </w:t>
      </w:r>
      <w:r w:rsidRPr="00E96CCD">
        <w:rPr>
          <w:rFonts w:ascii="Times New Roman" w:eastAsia="Times New Roman" w:hAnsi="Times New Roman" w:cs="Times New Roman"/>
          <w:sz w:val="28"/>
          <w:szCs w:val="20"/>
          <w:lang w:val="en-US" w:eastAsia="ru-RU"/>
        </w:rPr>
        <w:t>XIX</w:t>
      </w:r>
      <w:r w:rsidRPr="00E96CCD">
        <w:rPr>
          <w:rFonts w:ascii="Times New Roman" w:eastAsia="Times New Roman" w:hAnsi="Times New Roman" w:cs="Times New Roman"/>
          <w:sz w:val="28"/>
          <w:szCs w:val="20"/>
          <w:lang w:eastAsia="ru-RU"/>
        </w:rPr>
        <w:t xml:space="preserve"> в., когда в астрономии и физике получило развитие применение спектральных методов исследования и в спектрах различных космических тел были обнаружены не только углерод и водород, но и углеводороды, русский геолог Н. А. Соколов выдвинул космическую гипотезу образования нефти. Он предполагал, что когда земля была в огненно-жидком состоянии, то углеводороды из газовой оболочки проникли в массу земного шара, а впоследствии при остывании выделились на его поверхности. Эта гипотеза не объясняет ни географического, ни геологического распределения нефтяных месторождений…</w:t>
      </w:r>
    </w:p>
    <w:p w14:paraId="74C3BA2B"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В конце </w:t>
      </w:r>
      <w:r w:rsidRPr="00E96CCD">
        <w:rPr>
          <w:rFonts w:ascii="Times New Roman" w:eastAsia="Times New Roman" w:hAnsi="Times New Roman" w:cs="Times New Roman"/>
          <w:sz w:val="28"/>
          <w:szCs w:val="20"/>
          <w:lang w:val="en-US" w:eastAsia="ru-RU"/>
        </w:rPr>
        <w:t>XIX</w:t>
      </w:r>
      <w:r w:rsidRPr="00E96CCD">
        <w:rPr>
          <w:rFonts w:ascii="Times New Roman" w:eastAsia="Times New Roman" w:hAnsi="Times New Roman" w:cs="Times New Roman"/>
          <w:sz w:val="28"/>
          <w:szCs w:val="20"/>
          <w:lang w:eastAsia="ru-RU"/>
        </w:rPr>
        <w:t xml:space="preserve"> в. Д. И. Менделеевым, обратившим внимание на приуроченность известных тогда месторождений нефти к краевым частям гор, была выдвинута теория неорганического происхождения нефти. Предполагалось, что углеводороды, образующиеся при действии воды на раскалённые карбиды металлов, проходили по  трещинам из глубоких слоёв в зону осадочной оболочки земного шара, где путём их конденсации и гидрогенизации образовались нефтяные месторождения. Эта теория образования нефти не получила признания среди геологов и химиков. Трудно представить себе образование нефти путём действия на карбиды металлов воды океанов, просочившейся в глубину земли по  трещинам земной коры, так как эти трещины не могут идти так глубоко.</w:t>
      </w:r>
    </w:p>
    <w:p w14:paraId="13C9F690"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Кроме того, наличие в земной коре больших залежей карбидов железа, до которых может проникнуть вода океанов, очень сомнительно.</w:t>
      </w:r>
    </w:p>
    <w:p w14:paraId="4604BE5D"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Количество металлического железа (а не его окислов), которое может попасть из очень глубоких зон на поверхность твёрдой коры, ничтожно. Окислы железа содержать карбиды металлов не могут. Вероятность же наличия карбидов металлов в самом металлическом железе также крайне незначительна.</w:t>
      </w:r>
    </w:p>
    <w:p w14:paraId="3F07DDA3"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Все приведённые выше соображения говорят о том, что в наружной оболочке космического типа при наличии окислительной обстановки не приходится ожидать образования и сохранения карбидов железа и других металлов в сколько-нибудь значительных количествах…</w:t>
      </w:r>
    </w:p>
    <w:p w14:paraId="2BCE869D"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М. В. Ломоносов первый указал на связь между горючими полезными ископаемыми - углём и нефтью и выдвинул впервые в мире в середине </w:t>
      </w:r>
      <w:r w:rsidRPr="00E96CCD">
        <w:rPr>
          <w:rFonts w:ascii="Times New Roman" w:eastAsia="Times New Roman" w:hAnsi="Times New Roman" w:cs="Times New Roman"/>
          <w:sz w:val="28"/>
          <w:szCs w:val="20"/>
          <w:lang w:val="en-US" w:eastAsia="ru-RU"/>
        </w:rPr>
        <w:t>XVIII</w:t>
      </w:r>
      <w:r w:rsidRPr="00E96CCD">
        <w:rPr>
          <w:rFonts w:ascii="Times New Roman" w:eastAsia="Times New Roman" w:hAnsi="Times New Roman" w:cs="Times New Roman"/>
          <w:sz w:val="28"/>
          <w:szCs w:val="20"/>
          <w:lang w:eastAsia="ru-RU"/>
        </w:rPr>
        <w:t xml:space="preserve"> в. гипотезу о происхождении нефти из растительных остатков.</w:t>
      </w:r>
    </w:p>
    <w:p w14:paraId="2D0F0B0E"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Академик В. И. Вернадский обратил внимание на наличие в нефти азотистых соединений, встречающихся в органическом мире.</w:t>
      </w:r>
    </w:p>
    <w:p w14:paraId="3527DFA5"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Предшественники академика И. М. Губкина, русские геологи Андрусов и Михайловский также считали, что на Кавказе нефть образовалась из органического материала. По  мнению И. М. Губкина, родина нефти находится в области древних мелководных морей, лагун и заливов. Он считал, что уголь и нефть – члены одного и того же генетического ряда горючих ископаемых.</w:t>
      </w:r>
    </w:p>
    <w:p w14:paraId="55BB8253"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Уголь образуется в болотах и пресноводных водоёмах, как правило, из высших растений. Нефть получается главным образом из низших растений и животных, но в других условиях.</w:t>
      </w:r>
    </w:p>
    <w:p w14:paraId="15838BA3"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lastRenderedPageBreak/>
        <w:t xml:space="preserve"> Нефть постепенно образовывалась в толще различных по  возрасту осадочных пород, начиная от наиболее древних осадочных пород – кембрийских, возникших 600 млн. лет назад, до сравнительно молодых – третичных слоёв, сложившихся 50 млн. лет назад. Накопление органического материала для будущего образования нефти происходило в прибрежной полосе, в зоне борьбы между сушей и морем…</w:t>
      </w:r>
    </w:p>
    <w:p w14:paraId="7290ABC0"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По  вопросу об исходном материале существовали разные мнения. Некоторые учёные полагали, что нефть возникла из жиров погибших животных (рыбы, планктон и др.), другие считали, что главную роль играли белки, третьи придавали большое значение углеводам. Теперь доказано, что нефть может образоваться из жиров, белков и углеводов, т.е. из всей суммы органических веществ.</w:t>
      </w:r>
    </w:p>
    <w:p w14:paraId="3319E627"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И. М. Губкин дал критический анализ проблемы происхождения нефти и разделил органические теории на три группы: теории, где преобладающая роль в образовании нефти отводится погибшим животным; теории, где преобладающая роль отводится погибшим растениям, и, наконец, теории смешанного животно-растительного происхождения нефти.</w:t>
      </w:r>
    </w:p>
    <w:p w14:paraId="039F3452"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Последняя теория, детально разработанная И. М. Губкиным, носит название сапропелитовой от слова “сапропель” – глинистый ил – и является господствующей. В природе широко распространены различные виды сапропелитов.</w:t>
      </w:r>
    </w:p>
    <w:p w14:paraId="0DA6F294"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Различие в исходном органическом веществе является одной из причин существующего разнообразия </w:t>
      </w:r>
      <w:proofErr w:type="spellStart"/>
      <w:r w:rsidRPr="00E96CCD">
        <w:rPr>
          <w:rFonts w:ascii="Times New Roman" w:eastAsia="Times New Roman" w:hAnsi="Times New Roman" w:cs="Times New Roman"/>
          <w:sz w:val="28"/>
          <w:szCs w:val="20"/>
          <w:lang w:eastAsia="ru-RU"/>
        </w:rPr>
        <w:t>нефтей</w:t>
      </w:r>
      <w:proofErr w:type="spellEnd"/>
      <w:r w:rsidRPr="00E96CCD">
        <w:rPr>
          <w:rFonts w:ascii="Times New Roman" w:eastAsia="Times New Roman" w:hAnsi="Times New Roman" w:cs="Times New Roman"/>
          <w:sz w:val="28"/>
          <w:szCs w:val="20"/>
          <w:lang w:eastAsia="ru-RU"/>
        </w:rPr>
        <w:t>. Другими причинами являются различие температурных условий вмещающих пород, присутствие катализаторов и др., а также последующие преобразования пород, в которых заключена нефть…</w:t>
      </w:r>
    </w:p>
    <w:p w14:paraId="58B4C180"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В России были проведены исследования, в результате которых удалось установить роль микроорганизмов в образовании нефти. Т. Л. Гинзбург-</w:t>
      </w:r>
      <w:proofErr w:type="spellStart"/>
      <w:r w:rsidRPr="00E96CCD">
        <w:rPr>
          <w:rFonts w:ascii="Times New Roman" w:eastAsia="Times New Roman" w:hAnsi="Times New Roman" w:cs="Times New Roman"/>
          <w:sz w:val="28"/>
          <w:szCs w:val="20"/>
          <w:lang w:eastAsia="ru-RU"/>
        </w:rPr>
        <w:t>Карагичева</w:t>
      </w:r>
      <w:proofErr w:type="spellEnd"/>
      <w:r w:rsidRPr="00E96CCD">
        <w:rPr>
          <w:rFonts w:ascii="Times New Roman" w:eastAsia="Times New Roman" w:hAnsi="Times New Roman" w:cs="Times New Roman"/>
          <w:sz w:val="28"/>
          <w:szCs w:val="20"/>
          <w:lang w:eastAsia="ru-RU"/>
        </w:rPr>
        <w:t xml:space="preserve">, </w:t>
      </w:r>
      <w:proofErr w:type="gramStart"/>
      <w:r w:rsidRPr="00E96CCD">
        <w:rPr>
          <w:rFonts w:ascii="Times New Roman" w:eastAsia="Times New Roman" w:hAnsi="Times New Roman" w:cs="Times New Roman"/>
          <w:sz w:val="28"/>
          <w:szCs w:val="20"/>
          <w:lang w:eastAsia="ru-RU"/>
        </w:rPr>
        <w:t>открывшая</w:t>
      </w:r>
      <w:proofErr w:type="gramEnd"/>
      <w:r w:rsidRPr="00E96CCD">
        <w:rPr>
          <w:rFonts w:ascii="Times New Roman" w:eastAsia="Times New Roman" w:hAnsi="Times New Roman" w:cs="Times New Roman"/>
          <w:sz w:val="28"/>
          <w:szCs w:val="20"/>
          <w:lang w:eastAsia="ru-RU"/>
        </w:rPr>
        <w:t xml:space="preserve"> присутствие в нефти разнообразнейших микроорганизмов, привела в своих исследованиях много новых, интересных сведений. Она установила, что в </w:t>
      </w:r>
      <w:proofErr w:type="spellStart"/>
      <w:r w:rsidRPr="00E96CCD">
        <w:rPr>
          <w:rFonts w:ascii="Times New Roman" w:eastAsia="Times New Roman" w:hAnsi="Times New Roman" w:cs="Times New Roman"/>
          <w:sz w:val="28"/>
          <w:szCs w:val="20"/>
          <w:lang w:eastAsia="ru-RU"/>
        </w:rPr>
        <w:t>нефтях</w:t>
      </w:r>
      <w:proofErr w:type="spellEnd"/>
      <w:r w:rsidRPr="00E96CCD">
        <w:rPr>
          <w:rFonts w:ascii="Times New Roman" w:eastAsia="Times New Roman" w:hAnsi="Times New Roman" w:cs="Times New Roman"/>
          <w:sz w:val="28"/>
          <w:szCs w:val="20"/>
          <w:lang w:eastAsia="ru-RU"/>
        </w:rPr>
        <w:t xml:space="preserve">, ранее считавшихся ядом для бактерий, на больших глубинах идёт кипучая жизнь, не прекращавшаяся миллионы лет подряд. Целый </w:t>
      </w:r>
      <w:proofErr w:type="gramStart"/>
      <w:r w:rsidRPr="00E96CCD">
        <w:rPr>
          <w:rFonts w:ascii="Times New Roman" w:eastAsia="Times New Roman" w:hAnsi="Times New Roman" w:cs="Times New Roman"/>
          <w:sz w:val="28"/>
          <w:szCs w:val="20"/>
          <w:lang w:eastAsia="ru-RU"/>
        </w:rPr>
        <w:t>ряд бактерий живёт в нефти и питается ею</w:t>
      </w:r>
      <w:proofErr w:type="gramEnd"/>
      <w:r w:rsidRPr="00E96CCD">
        <w:rPr>
          <w:rFonts w:ascii="Times New Roman" w:eastAsia="Times New Roman" w:hAnsi="Times New Roman" w:cs="Times New Roman"/>
          <w:sz w:val="28"/>
          <w:szCs w:val="20"/>
          <w:lang w:eastAsia="ru-RU"/>
        </w:rPr>
        <w:t xml:space="preserve">, меняя, таким образом, химический состав нефти. Академик И. М. Губкин в своей теории </w:t>
      </w:r>
      <w:proofErr w:type="spellStart"/>
      <w:r w:rsidRPr="00E96CCD">
        <w:rPr>
          <w:rFonts w:ascii="Times New Roman" w:eastAsia="Times New Roman" w:hAnsi="Times New Roman" w:cs="Times New Roman"/>
          <w:sz w:val="28"/>
          <w:szCs w:val="20"/>
          <w:lang w:eastAsia="ru-RU"/>
        </w:rPr>
        <w:t>нефтеобразования</w:t>
      </w:r>
      <w:proofErr w:type="spellEnd"/>
      <w:r w:rsidRPr="00E96CCD">
        <w:rPr>
          <w:rFonts w:ascii="Times New Roman" w:eastAsia="Times New Roman" w:hAnsi="Times New Roman" w:cs="Times New Roman"/>
          <w:sz w:val="28"/>
          <w:szCs w:val="20"/>
          <w:lang w:eastAsia="ru-RU"/>
        </w:rPr>
        <w:t xml:space="preserve"> придавал этому открытию большое значение. Гинзбург-</w:t>
      </w:r>
      <w:proofErr w:type="spellStart"/>
      <w:r w:rsidRPr="00E96CCD">
        <w:rPr>
          <w:rFonts w:ascii="Times New Roman" w:eastAsia="Times New Roman" w:hAnsi="Times New Roman" w:cs="Times New Roman"/>
          <w:sz w:val="28"/>
          <w:szCs w:val="20"/>
          <w:lang w:eastAsia="ru-RU"/>
        </w:rPr>
        <w:t>Карагичевой</w:t>
      </w:r>
      <w:proofErr w:type="spellEnd"/>
      <w:r w:rsidRPr="00E96CCD">
        <w:rPr>
          <w:rFonts w:ascii="Times New Roman" w:eastAsia="Times New Roman" w:hAnsi="Times New Roman" w:cs="Times New Roman"/>
          <w:sz w:val="28"/>
          <w:szCs w:val="20"/>
          <w:lang w:eastAsia="ru-RU"/>
        </w:rPr>
        <w:t xml:space="preserve"> установлено, что бактерии нефтяных пластов превращают различные органические продукты </w:t>
      </w:r>
      <w:proofErr w:type="gramStart"/>
      <w:r w:rsidRPr="00E96CCD">
        <w:rPr>
          <w:rFonts w:ascii="Times New Roman" w:eastAsia="Times New Roman" w:hAnsi="Times New Roman" w:cs="Times New Roman"/>
          <w:sz w:val="28"/>
          <w:szCs w:val="20"/>
          <w:lang w:eastAsia="ru-RU"/>
        </w:rPr>
        <w:t>в</w:t>
      </w:r>
      <w:proofErr w:type="gramEnd"/>
      <w:r w:rsidRPr="00E96CCD">
        <w:rPr>
          <w:rFonts w:ascii="Times New Roman" w:eastAsia="Times New Roman" w:hAnsi="Times New Roman" w:cs="Times New Roman"/>
          <w:sz w:val="28"/>
          <w:szCs w:val="20"/>
          <w:lang w:eastAsia="ru-RU"/>
        </w:rPr>
        <w:t xml:space="preserve"> битуминозные.  Под действием ряда бактерий происходит разложение органических веществ и выделяется водород, необходимый для превращения органического материала в нефть…</w:t>
      </w:r>
    </w:p>
    <w:p w14:paraId="29702C02"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Академиком Н. Д. Зелинским, профессором В. А. Соколовым и рядом других исследователей большое значение в процессе </w:t>
      </w:r>
      <w:proofErr w:type="spellStart"/>
      <w:r w:rsidRPr="00E96CCD">
        <w:rPr>
          <w:rFonts w:ascii="Times New Roman" w:eastAsia="Times New Roman" w:hAnsi="Times New Roman" w:cs="Times New Roman"/>
          <w:sz w:val="28"/>
          <w:szCs w:val="20"/>
          <w:lang w:eastAsia="ru-RU"/>
        </w:rPr>
        <w:t>нефтеобразования</w:t>
      </w:r>
      <w:proofErr w:type="spellEnd"/>
      <w:r w:rsidRPr="00E96CCD">
        <w:rPr>
          <w:rFonts w:ascii="Times New Roman" w:eastAsia="Times New Roman" w:hAnsi="Times New Roman" w:cs="Times New Roman"/>
          <w:sz w:val="28"/>
          <w:szCs w:val="20"/>
          <w:lang w:eastAsia="ru-RU"/>
        </w:rPr>
        <w:t xml:space="preserve"> придавалось радиоактивным элементам. Действительно, доказано, что органические вещества под действием альфа-лучей распадаются быстрее и при этом образуются метан и ряд нефтяных углеводородов. Академик Н. Д. Зелинский и его ученики установили, что большую роль в процессе </w:t>
      </w:r>
      <w:proofErr w:type="spellStart"/>
      <w:r w:rsidRPr="00E96CCD">
        <w:rPr>
          <w:rFonts w:ascii="Times New Roman" w:eastAsia="Times New Roman" w:hAnsi="Times New Roman" w:cs="Times New Roman"/>
          <w:sz w:val="28"/>
          <w:szCs w:val="20"/>
          <w:lang w:eastAsia="ru-RU"/>
        </w:rPr>
        <w:t>нефтеобразования</w:t>
      </w:r>
      <w:proofErr w:type="spellEnd"/>
      <w:r w:rsidRPr="00E96CCD">
        <w:rPr>
          <w:rFonts w:ascii="Times New Roman" w:eastAsia="Times New Roman" w:hAnsi="Times New Roman" w:cs="Times New Roman"/>
          <w:sz w:val="28"/>
          <w:szCs w:val="20"/>
          <w:lang w:eastAsia="ru-RU"/>
        </w:rPr>
        <w:t xml:space="preserve"> играют катализаторы.</w:t>
      </w:r>
    </w:p>
    <w:p w14:paraId="4F5520C4"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36"/>
          <w:szCs w:val="20"/>
          <w:lang w:eastAsia="ru-RU"/>
        </w:rPr>
      </w:pPr>
      <w:r w:rsidRPr="00E96CCD">
        <w:rPr>
          <w:rFonts w:ascii="Times New Roman" w:eastAsia="Times New Roman" w:hAnsi="Times New Roman" w:cs="Times New Roman"/>
          <w:sz w:val="28"/>
          <w:szCs w:val="20"/>
          <w:lang w:eastAsia="ru-RU"/>
        </w:rPr>
        <w:lastRenderedPageBreak/>
        <w:t xml:space="preserve"> В более поздних работах академик Зелинский доказал, что входящие в состав животных и растительных остатков </w:t>
      </w:r>
      <w:proofErr w:type="spellStart"/>
      <w:r w:rsidRPr="00E96CCD">
        <w:rPr>
          <w:rFonts w:ascii="Times New Roman" w:eastAsia="Times New Roman" w:hAnsi="Times New Roman" w:cs="Times New Roman"/>
          <w:sz w:val="28"/>
          <w:szCs w:val="20"/>
          <w:lang w:eastAsia="ru-RU"/>
        </w:rPr>
        <w:t>пальмитовая</w:t>
      </w:r>
      <w:proofErr w:type="spellEnd"/>
      <w:r w:rsidRPr="00E96CCD">
        <w:rPr>
          <w:rFonts w:ascii="Times New Roman" w:eastAsia="Times New Roman" w:hAnsi="Times New Roman" w:cs="Times New Roman"/>
          <w:sz w:val="28"/>
          <w:szCs w:val="20"/>
          <w:lang w:eastAsia="ru-RU"/>
        </w:rPr>
        <w:t>, стеариновая и другие кислоты при воздействии хлористого алюминия в условиях сравнительно невысоких температур (150-400</w:t>
      </w:r>
      <w:r w:rsidRPr="00E96CCD">
        <w:rPr>
          <w:rFonts w:ascii="Times New Roman" w:eastAsia="Times New Roman" w:hAnsi="Times New Roman" w:cs="Times New Roman"/>
          <w:sz w:val="28"/>
          <w:szCs w:val="20"/>
          <w:vertAlign w:val="superscript"/>
          <w:lang w:eastAsia="ru-RU"/>
        </w:rPr>
        <w:t>о</w:t>
      </w:r>
      <w:r w:rsidRPr="00E96CCD">
        <w:rPr>
          <w:rFonts w:ascii="Times New Roman" w:eastAsia="Times New Roman" w:hAnsi="Times New Roman" w:cs="Times New Roman"/>
          <w:sz w:val="28"/>
          <w:szCs w:val="20"/>
          <w:lang w:eastAsia="ru-RU"/>
        </w:rPr>
        <w:t xml:space="preserve">) образуют продукты, по  химическому составу, физическим свойствам и внешнему виду похожие на нефть. Профессор А. В. </w:t>
      </w:r>
      <w:proofErr w:type="spellStart"/>
      <w:r w:rsidRPr="00E96CCD">
        <w:rPr>
          <w:rFonts w:ascii="Times New Roman" w:eastAsia="Times New Roman" w:hAnsi="Times New Roman" w:cs="Times New Roman"/>
          <w:sz w:val="28"/>
          <w:szCs w:val="20"/>
          <w:lang w:eastAsia="ru-RU"/>
        </w:rPr>
        <w:t>Фрост</w:t>
      </w:r>
      <w:proofErr w:type="spellEnd"/>
      <w:r w:rsidRPr="00E96CCD">
        <w:rPr>
          <w:rFonts w:ascii="Times New Roman" w:eastAsia="Times New Roman" w:hAnsi="Times New Roman" w:cs="Times New Roman"/>
          <w:sz w:val="28"/>
          <w:szCs w:val="20"/>
          <w:lang w:eastAsia="ru-RU"/>
        </w:rPr>
        <w:t xml:space="preserve"> установил, что вместо хлористого алюминия – катализатора, отсутствующего в природе, - его роль в процессе </w:t>
      </w:r>
      <w:proofErr w:type="spellStart"/>
      <w:r w:rsidRPr="00E96CCD">
        <w:rPr>
          <w:rFonts w:ascii="Times New Roman" w:eastAsia="Times New Roman" w:hAnsi="Times New Roman" w:cs="Times New Roman"/>
          <w:sz w:val="28"/>
          <w:szCs w:val="20"/>
          <w:lang w:eastAsia="ru-RU"/>
        </w:rPr>
        <w:t>нефтеобразования</w:t>
      </w:r>
      <w:proofErr w:type="spellEnd"/>
      <w:r w:rsidRPr="00E96CCD">
        <w:rPr>
          <w:rFonts w:ascii="Times New Roman" w:eastAsia="Times New Roman" w:hAnsi="Times New Roman" w:cs="Times New Roman"/>
          <w:sz w:val="28"/>
          <w:szCs w:val="20"/>
          <w:lang w:eastAsia="ru-RU"/>
        </w:rPr>
        <w:t xml:space="preserve"> играют обыкновенные глины, глинистые известняки и другие породы, содержащие глинистые минералы.</w:t>
      </w:r>
    </w:p>
    <w:p w14:paraId="0FD6E974"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36"/>
          <w:szCs w:val="20"/>
          <w:lang w:eastAsia="ru-RU"/>
        </w:rPr>
      </w:pPr>
    </w:p>
    <w:p w14:paraId="42C6D059" w14:textId="77777777" w:rsidR="00E96CCD" w:rsidRPr="00E96CCD" w:rsidRDefault="00E96CCD" w:rsidP="00E96CCD">
      <w:pPr>
        <w:spacing w:after="0" w:line="240" w:lineRule="auto"/>
        <w:ind w:left="-567" w:firstLine="1134"/>
        <w:jc w:val="both"/>
        <w:rPr>
          <w:rFonts w:ascii="Times New Roman" w:eastAsia="Times New Roman" w:hAnsi="Times New Roman" w:cs="Times New Roman"/>
          <w:b/>
          <w:shadow/>
          <w:sz w:val="32"/>
          <w:szCs w:val="32"/>
          <w:lang w:eastAsia="ru-RU"/>
        </w:rPr>
      </w:pPr>
      <w:r w:rsidRPr="00E96CCD">
        <w:rPr>
          <w:rFonts w:ascii="Times New Roman" w:eastAsia="Times New Roman" w:hAnsi="Times New Roman" w:cs="Times New Roman"/>
          <w:b/>
          <w:shadow/>
          <w:sz w:val="32"/>
          <w:szCs w:val="32"/>
          <w:lang w:eastAsia="ru-RU"/>
        </w:rPr>
        <w:t xml:space="preserve">                     Переработка нефти</w:t>
      </w:r>
    </w:p>
    <w:p w14:paraId="6033AB90" w14:textId="77777777" w:rsidR="00E96CCD" w:rsidRPr="00E96CCD" w:rsidRDefault="00E96CCD" w:rsidP="00E96CCD">
      <w:pPr>
        <w:spacing w:after="0" w:line="240" w:lineRule="auto"/>
        <w:ind w:left="-567" w:firstLine="1134"/>
        <w:jc w:val="both"/>
        <w:rPr>
          <w:rFonts w:ascii="Times New Roman" w:eastAsia="Times New Roman" w:hAnsi="Times New Roman" w:cs="Times New Roman"/>
          <w:b/>
          <w:shadow/>
          <w:sz w:val="32"/>
          <w:szCs w:val="32"/>
          <w:lang w:eastAsia="ru-RU"/>
        </w:rPr>
      </w:pPr>
      <w:r w:rsidRPr="00E96CCD">
        <w:rPr>
          <w:rFonts w:ascii="Times New Roman" w:eastAsia="Times New Roman" w:hAnsi="Times New Roman" w:cs="Times New Roman"/>
          <w:b/>
          <w:shadow/>
          <w:sz w:val="32"/>
          <w:szCs w:val="32"/>
          <w:lang w:eastAsia="ru-RU"/>
        </w:rPr>
        <w:t xml:space="preserve">                           Перегонка нефти</w:t>
      </w:r>
    </w:p>
    <w:p w14:paraId="3949AD39"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36"/>
          <w:szCs w:val="20"/>
          <w:lang w:eastAsia="ru-RU"/>
        </w:rPr>
        <w:t xml:space="preserve"> </w:t>
      </w:r>
      <w:r w:rsidRPr="00E96CCD">
        <w:rPr>
          <w:rFonts w:ascii="Times New Roman" w:eastAsia="Times New Roman" w:hAnsi="Times New Roman" w:cs="Times New Roman"/>
          <w:sz w:val="28"/>
          <w:szCs w:val="20"/>
          <w:lang w:eastAsia="ru-RU"/>
        </w:rPr>
        <w:t>Как только вода в чайнике закипит, из чайника со свистом начнёт вылетать пар. Если теперь подставить чайник к окну, то пар тотчас же начнёт конденсироваться на стекле и со стекла станут падать капли дистиллированной, или перегнанной воды. Перегонка нефти основана на том же принципе – сначала нефть испаряется, а затем пары её конденсируют с разделением на погоны – бензиновые, керосиновые и т.д.</w:t>
      </w:r>
    </w:p>
    <w:p w14:paraId="5A872B7D"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Секрет получения светлых продуктов из чёрной нефти человек разгадал очень давно. Ещё при Петре Первом пользовались очищенной нефтью.</w:t>
      </w:r>
    </w:p>
    <w:p w14:paraId="0E9C34B4"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p>
    <w:p w14:paraId="199E8C26"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Первый завод для очистки нефти был построен в России на </w:t>
      </w:r>
      <w:proofErr w:type="spellStart"/>
      <w:r w:rsidRPr="00E96CCD">
        <w:rPr>
          <w:rFonts w:ascii="Times New Roman" w:eastAsia="Times New Roman" w:hAnsi="Times New Roman" w:cs="Times New Roman"/>
          <w:sz w:val="28"/>
          <w:szCs w:val="20"/>
          <w:lang w:eastAsia="ru-RU"/>
        </w:rPr>
        <w:t>Ухтинском</w:t>
      </w:r>
      <w:proofErr w:type="spellEnd"/>
      <w:r w:rsidRPr="00E96CCD">
        <w:rPr>
          <w:rFonts w:ascii="Times New Roman" w:eastAsia="Times New Roman" w:hAnsi="Times New Roman" w:cs="Times New Roman"/>
          <w:sz w:val="28"/>
          <w:szCs w:val="20"/>
          <w:lang w:eastAsia="ru-RU"/>
        </w:rPr>
        <w:t xml:space="preserve"> нефтяном промысле. Это было в 1745г., в период царствования Елизаветы Петровны. В Петербурге и в Москве тогда для освещения пользовались свечами, а в малых городах и деревнях – лучинами. Но уже и тогда во многих церквях горели “неугасимые” лампады. В лампады наливалось гарное масло, которое было не чем иным, как смесью очищенной нефти с растительным маслом.</w:t>
      </w:r>
    </w:p>
    <w:p w14:paraId="72734E77"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Купец Набатов был единственным поставщиком очищенной нефти для соборов и монастырей. В конце </w:t>
      </w:r>
      <w:r w:rsidRPr="00E96CCD">
        <w:rPr>
          <w:rFonts w:ascii="Times New Roman" w:eastAsia="Times New Roman" w:hAnsi="Times New Roman" w:cs="Times New Roman"/>
          <w:sz w:val="28"/>
          <w:szCs w:val="20"/>
          <w:lang w:val="en-US" w:eastAsia="ru-RU"/>
        </w:rPr>
        <w:t>XVIII</w:t>
      </w:r>
      <w:r w:rsidRPr="00E96CCD">
        <w:rPr>
          <w:rFonts w:ascii="Times New Roman" w:eastAsia="Times New Roman" w:hAnsi="Times New Roman" w:cs="Times New Roman"/>
          <w:sz w:val="28"/>
          <w:szCs w:val="20"/>
          <w:lang w:eastAsia="ru-RU"/>
        </w:rPr>
        <w:t xml:space="preserve"> столетия была изобретена лампа. С появлением ламп увеличился спрос на керосин.</w:t>
      </w:r>
    </w:p>
    <w:p w14:paraId="4C962211"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Когда братья Дубины построили в Моздоке нефтеперегонный завод, свой керосин, называющийся тогда фотогеном, они отправляли в Россию. И первый, и второй, и все последующие нефтеперегонные заводы получали бензин, керосин и другие продукты выпариванием нефти. Завод Дубининых был очень прост. Котёл в печке, из котла идёт труба через бочку с водой в пустую бочку. Бочка с водой – холодильник, пустая бочка – приёмник для керосина.</w:t>
      </w:r>
    </w:p>
    <w:p w14:paraId="36A5C350"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На современном заводе вместо котла устраивается ложная трубчатая печь. Вместо трубки для конденсации и разделения паров сооружаются огромные ректификационные колонны. А для приёма продуктов перегонки выстраиваются целые городки резервуаров. Нефть состоит из смеси различных веществ (главным образом углеводородов) и потому не имеет определённой точки кипения. На трубчатках нефть подогревают до 300-325</w:t>
      </w:r>
      <w:r w:rsidRPr="00E96CCD">
        <w:rPr>
          <w:rFonts w:ascii="Times New Roman" w:eastAsia="Times New Roman" w:hAnsi="Times New Roman" w:cs="Times New Roman"/>
          <w:sz w:val="28"/>
          <w:szCs w:val="20"/>
          <w:vertAlign w:val="superscript"/>
          <w:lang w:eastAsia="ru-RU"/>
        </w:rPr>
        <w:t>о</w:t>
      </w:r>
      <w:r w:rsidRPr="00E96CCD">
        <w:rPr>
          <w:rFonts w:ascii="Times New Roman" w:eastAsia="Times New Roman" w:hAnsi="Times New Roman" w:cs="Times New Roman"/>
          <w:sz w:val="28"/>
          <w:szCs w:val="20"/>
          <w:lang w:eastAsia="ru-RU"/>
        </w:rPr>
        <w:t xml:space="preserve">. При такой температуре более летучие вещества нефти превращаются в </w:t>
      </w:r>
      <w:proofErr w:type="spellStart"/>
      <w:r w:rsidRPr="00E96CCD">
        <w:rPr>
          <w:rFonts w:ascii="Times New Roman" w:eastAsia="Times New Roman" w:hAnsi="Times New Roman" w:cs="Times New Roman"/>
          <w:sz w:val="28"/>
          <w:szCs w:val="20"/>
          <w:lang w:eastAsia="ru-RU"/>
        </w:rPr>
        <w:t>пар</w:t>
      </w:r>
      <w:proofErr w:type="gramStart"/>
      <w:r w:rsidRPr="00E96CCD">
        <w:rPr>
          <w:rFonts w:ascii="Times New Roman" w:eastAsia="Times New Roman" w:hAnsi="Times New Roman" w:cs="Times New Roman"/>
          <w:sz w:val="28"/>
          <w:szCs w:val="20"/>
          <w:lang w:eastAsia="ru-RU"/>
        </w:rPr>
        <w:t>.П</w:t>
      </w:r>
      <w:proofErr w:type="gramEnd"/>
      <w:r w:rsidRPr="00E96CCD">
        <w:rPr>
          <w:rFonts w:ascii="Times New Roman" w:eastAsia="Times New Roman" w:hAnsi="Times New Roman" w:cs="Times New Roman"/>
          <w:sz w:val="28"/>
          <w:szCs w:val="20"/>
          <w:lang w:eastAsia="ru-RU"/>
        </w:rPr>
        <w:t>ечи</w:t>
      </w:r>
      <w:proofErr w:type="spellEnd"/>
      <w:r w:rsidRPr="00E96CCD">
        <w:rPr>
          <w:rFonts w:ascii="Times New Roman" w:eastAsia="Times New Roman" w:hAnsi="Times New Roman" w:cs="Times New Roman"/>
          <w:sz w:val="28"/>
          <w:szCs w:val="20"/>
          <w:lang w:eastAsia="ru-RU"/>
        </w:rPr>
        <w:t xml:space="preserve"> на нефтеперегонных заводах особые. С виду они похожи на дома без окон. Выкладываются печи из лучшего </w:t>
      </w:r>
      <w:r w:rsidRPr="00E96CCD">
        <w:rPr>
          <w:rFonts w:ascii="Times New Roman" w:eastAsia="Times New Roman" w:hAnsi="Times New Roman" w:cs="Times New Roman"/>
          <w:sz w:val="28"/>
          <w:szCs w:val="20"/>
          <w:lang w:eastAsia="ru-RU"/>
        </w:rPr>
        <w:lastRenderedPageBreak/>
        <w:t>огнеупорного кирпича. Внутри, вдоль и поперёк, тянутся трубы. Длина труб в печах достигает километра. Когда завод работает, по  этим трубам с большой скоростью – до двух метров в секунду – движется нефть. В это время из мощной форсунки в печь устремляется пламя. Длина языков пламени достигает нескольких метров. При температуре 300-325</w:t>
      </w:r>
      <w:r w:rsidRPr="00E96CCD">
        <w:rPr>
          <w:rFonts w:ascii="Times New Roman" w:eastAsia="Times New Roman" w:hAnsi="Times New Roman" w:cs="Times New Roman"/>
          <w:sz w:val="28"/>
          <w:szCs w:val="20"/>
          <w:vertAlign w:val="superscript"/>
          <w:lang w:eastAsia="ru-RU"/>
        </w:rPr>
        <w:t>о</w:t>
      </w:r>
      <w:r w:rsidRPr="00E96CCD">
        <w:rPr>
          <w:rFonts w:ascii="Times New Roman" w:eastAsia="Times New Roman" w:hAnsi="Times New Roman" w:cs="Times New Roman"/>
          <w:sz w:val="28"/>
          <w:szCs w:val="20"/>
          <w:lang w:eastAsia="ru-RU"/>
        </w:rPr>
        <w:t xml:space="preserve"> нефть перегоняется не полностью. Если температуру перегонки увеличить, углеводороды начинают разлагаться.</w:t>
      </w:r>
    </w:p>
    <w:p w14:paraId="1042A570"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Нефтяники нашли способ перегонки нефти без разложения углеводородов.</w:t>
      </w:r>
    </w:p>
    <w:p w14:paraId="67D17734" w14:textId="77777777" w:rsid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Вода кипит при 100</w:t>
      </w:r>
      <w:r w:rsidRPr="00E96CCD">
        <w:rPr>
          <w:rFonts w:ascii="Times New Roman" w:eastAsia="Times New Roman" w:hAnsi="Times New Roman" w:cs="Times New Roman"/>
          <w:sz w:val="28"/>
          <w:szCs w:val="20"/>
          <w:vertAlign w:val="superscript"/>
          <w:lang w:eastAsia="ru-RU"/>
        </w:rPr>
        <w:t>о</w:t>
      </w:r>
      <w:r w:rsidRPr="00E96CCD">
        <w:rPr>
          <w:rFonts w:ascii="Times New Roman" w:eastAsia="Times New Roman" w:hAnsi="Times New Roman" w:cs="Times New Roman"/>
          <w:sz w:val="28"/>
          <w:szCs w:val="20"/>
          <w:lang w:eastAsia="ru-RU"/>
        </w:rPr>
        <w:t xml:space="preserve"> тогда, когда давление равно атмосфере, или </w:t>
      </w:r>
      <w:smartTag w:uri="urn:schemas-microsoft-com:office:smarttags" w:element="metricconverter">
        <w:smartTagPr>
          <w:attr w:name="ProductID" w:val="760 мм"/>
        </w:smartTagPr>
        <w:r w:rsidRPr="00E96CCD">
          <w:rPr>
            <w:rFonts w:ascii="Times New Roman" w:eastAsia="Times New Roman" w:hAnsi="Times New Roman" w:cs="Times New Roman"/>
            <w:sz w:val="28"/>
            <w:szCs w:val="20"/>
            <w:lang w:eastAsia="ru-RU"/>
          </w:rPr>
          <w:t>760 мм</w:t>
        </w:r>
      </w:smartTag>
      <w:proofErr w:type="gramStart"/>
      <w:r w:rsidRPr="00E96CCD">
        <w:rPr>
          <w:rFonts w:ascii="Times New Roman" w:eastAsia="Times New Roman" w:hAnsi="Times New Roman" w:cs="Times New Roman"/>
          <w:sz w:val="28"/>
          <w:szCs w:val="20"/>
          <w:lang w:eastAsia="ru-RU"/>
        </w:rPr>
        <w:t>.</w:t>
      </w:r>
      <w:proofErr w:type="gramEnd"/>
      <w:r w:rsidRPr="00E96CCD">
        <w:rPr>
          <w:rFonts w:ascii="Times New Roman" w:eastAsia="Times New Roman" w:hAnsi="Times New Roman" w:cs="Times New Roman"/>
          <w:sz w:val="28"/>
          <w:szCs w:val="20"/>
          <w:lang w:eastAsia="ru-RU"/>
        </w:rPr>
        <w:t xml:space="preserve"> </w:t>
      </w:r>
      <w:proofErr w:type="gramStart"/>
      <w:r w:rsidRPr="00E96CCD">
        <w:rPr>
          <w:rFonts w:ascii="Times New Roman" w:eastAsia="Times New Roman" w:hAnsi="Times New Roman" w:cs="Times New Roman"/>
          <w:sz w:val="28"/>
          <w:szCs w:val="20"/>
          <w:lang w:eastAsia="ru-RU"/>
        </w:rPr>
        <w:t>р</w:t>
      </w:r>
      <w:proofErr w:type="gramEnd"/>
      <w:r w:rsidRPr="00E96CCD">
        <w:rPr>
          <w:rFonts w:ascii="Times New Roman" w:eastAsia="Times New Roman" w:hAnsi="Times New Roman" w:cs="Times New Roman"/>
          <w:sz w:val="28"/>
          <w:szCs w:val="20"/>
          <w:lang w:eastAsia="ru-RU"/>
        </w:rPr>
        <w:t>т. ст. Но она может кипеть, например, и при 60</w:t>
      </w:r>
      <w:r w:rsidRPr="00E96CCD">
        <w:rPr>
          <w:rFonts w:ascii="Times New Roman" w:eastAsia="Times New Roman" w:hAnsi="Times New Roman" w:cs="Times New Roman"/>
          <w:sz w:val="28"/>
          <w:szCs w:val="20"/>
          <w:vertAlign w:val="superscript"/>
          <w:lang w:eastAsia="ru-RU"/>
        </w:rPr>
        <w:t>о</w:t>
      </w:r>
      <w:r w:rsidRPr="00E96CCD">
        <w:rPr>
          <w:rFonts w:ascii="Times New Roman" w:eastAsia="Times New Roman" w:hAnsi="Times New Roman" w:cs="Times New Roman"/>
          <w:sz w:val="28"/>
          <w:szCs w:val="20"/>
          <w:lang w:eastAsia="ru-RU"/>
        </w:rPr>
        <w:t xml:space="preserve">. Для этого надо лишь понизить давление. При давлении в </w:t>
      </w:r>
      <w:smartTag w:uri="urn:schemas-microsoft-com:office:smarttags" w:element="metricconverter">
        <w:smartTagPr>
          <w:attr w:name="ProductID" w:val="150 мм"/>
        </w:smartTagPr>
        <w:r w:rsidRPr="00E96CCD">
          <w:rPr>
            <w:rFonts w:ascii="Times New Roman" w:eastAsia="Times New Roman" w:hAnsi="Times New Roman" w:cs="Times New Roman"/>
            <w:sz w:val="28"/>
            <w:szCs w:val="20"/>
            <w:lang w:eastAsia="ru-RU"/>
          </w:rPr>
          <w:t>150 мм</w:t>
        </w:r>
      </w:smartTag>
      <w:r w:rsidRPr="00E96CCD">
        <w:rPr>
          <w:rFonts w:ascii="Times New Roman" w:eastAsia="Times New Roman" w:hAnsi="Times New Roman" w:cs="Times New Roman"/>
          <w:sz w:val="28"/>
          <w:szCs w:val="20"/>
          <w:lang w:eastAsia="ru-RU"/>
        </w:rPr>
        <w:t xml:space="preserve"> термометр покажет всего 60</w:t>
      </w:r>
      <w:r w:rsidRPr="00E96CCD">
        <w:rPr>
          <w:rFonts w:ascii="Times New Roman" w:eastAsia="Times New Roman" w:hAnsi="Times New Roman" w:cs="Times New Roman"/>
          <w:sz w:val="28"/>
          <w:szCs w:val="20"/>
          <w:vertAlign w:val="superscript"/>
          <w:lang w:eastAsia="ru-RU"/>
        </w:rPr>
        <w:t>о</w:t>
      </w:r>
      <w:r w:rsidRPr="00E96CCD">
        <w:rPr>
          <w:rFonts w:ascii="Times New Roman" w:eastAsia="Times New Roman" w:hAnsi="Times New Roman" w:cs="Times New Roman"/>
          <w:sz w:val="28"/>
          <w:szCs w:val="20"/>
          <w:lang w:eastAsia="ru-RU"/>
        </w:rPr>
        <w:t>. Чем меньше давление, тем скорее закипает вода. То же самое происходит с нефтью. Многие углеводороды в условиях атмосферного давления кипят только при 500</w:t>
      </w:r>
      <w:r w:rsidRPr="00E96CCD">
        <w:rPr>
          <w:rFonts w:ascii="Times New Roman" w:eastAsia="Times New Roman" w:hAnsi="Times New Roman" w:cs="Times New Roman"/>
          <w:sz w:val="28"/>
          <w:szCs w:val="20"/>
          <w:vertAlign w:val="superscript"/>
          <w:lang w:eastAsia="ru-RU"/>
        </w:rPr>
        <w:t>о</w:t>
      </w:r>
      <w:r w:rsidRPr="00E96CCD">
        <w:rPr>
          <w:rFonts w:ascii="Times New Roman" w:eastAsia="Times New Roman" w:hAnsi="Times New Roman" w:cs="Times New Roman"/>
          <w:sz w:val="28"/>
          <w:szCs w:val="20"/>
          <w:lang w:eastAsia="ru-RU"/>
        </w:rPr>
        <w:t>. Следовательно, при 325</w:t>
      </w:r>
      <w:r w:rsidRPr="00E96CCD">
        <w:rPr>
          <w:rFonts w:ascii="Times New Roman" w:eastAsia="Times New Roman" w:hAnsi="Times New Roman" w:cs="Times New Roman"/>
          <w:sz w:val="28"/>
          <w:szCs w:val="20"/>
          <w:vertAlign w:val="superscript"/>
          <w:lang w:eastAsia="ru-RU"/>
        </w:rPr>
        <w:t>о</w:t>
      </w:r>
      <w:r w:rsidRPr="00E96CCD">
        <w:rPr>
          <w:rFonts w:ascii="Times New Roman" w:eastAsia="Times New Roman" w:hAnsi="Times New Roman" w:cs="Times New Roman"/>
          <w:sz w:val="28"/>
          <w:szCs w:val="20"/>
          <w:lang w:eastAsia="ru-RU"/>
        </w:rPr>
        <w:t xml:space="preserve"> эти углеводороды не кипят. А если снизить давление, то они закипят и при более низкой температуре. На этом законе основана перегонка в вакууме, т. е. при пониженном давлении. На современных заводах нефть перегоняется или под атмосферным давлением, или под вакуумом, чаще всего заводы состоят из двух частей – </w:t>
      </w:r>
      <w:proofErr w:type="gramStart"/>
      <w:r w:rsidRPr="00E96CCD">
        <w:rPr>
          <w:rFonts w:ascii="Times New Roman" w:eastAsia="Times New Roman" w:hAnsi="Times New Roman" w:cs="Times New Roman"/>
          <w:sz w:val="28"/>
          <w:szCs w:val="20"/>
          <w:lang w:eastAsia="ru-RU"/>
        </w:rPr>
        <w:t>атмосферной</w:t>
      </w:r>
      <w:proofErr w:type="gramEnd"/>
      <w:r w:rsidRPr="00E96CCD">
        <w:rPr>
          <w:rFonts w:ascii="Times New Roman" w:eastAsia="Times New Roman" w:hAnsi="Times New Roman" w:cs="Times New Roman"/>
          <w:sz w:val="28"/>
          <w:szCs w:val="20"/>
          <w:lang w:eastAsia="ru-RU"/>
        </w:rPr>
        <w:t xml:space="preserve"> и вакуумной. Такие заводы так и называются атмосферно-вакуумные. На этих заводах получаются одновременно все продукты: бензин, лигроин, керосин, газойль, смазочные масла и нефтяной битум. Неиспарившихся частей при такой перегонки остаётся гораздо меньше, чем </w:t>
      </w:r>
      <w:proofErr w:type="gramStart"/>
      <w:r w:rsidRPr="00E96CCD">
        <w:rPr>
          <w:rFonts w:ascii="Times New Roman" w:eastAsia="Times New Roman" w:hAnsi="Times New Roman" w:cs="Times New Roman"/>
          <w:sz w:val="28"/>
          <w:szCs w:val="20"/>
          <w:lang w:eastAsia="ru-RU"/>
        </w:rPr>
        <w:t>при</w:t>
      </w:r>
      <w:proofErr w:type="gramEnd"/>
      <w:r w:rsidRPr="00E96CCD">
        <w:rPr>
          <w:rFonts w:ascii="Times New Roman" w:eastAsia="Times New Roman" w:hAnsi="Times New Roman" w:cs="Times New Roman"/>
          <w:sz w:val="28"/>
          <w:szCs w:val="20"/>
          <w:lang w:eastAsia="ru-RU"/>
        </w:rPr>
        <w:t xml:space="preserve"> атмосферной. Дружнее происходит испарение нефти, когда в установку вводится пар. Сложна и интересна работа ректификационной колонны. В этой колонне происходит не только разделение веществ по  их температурам кипения, но одновременно производится дополнительное многократное кипячение конденсирующейся жидкости. Колонны делаются очень высокими – до </w:t>
      </w:r>
      <w:smartTag w:uri="urn:schemas-microsoft-com:office:smarttags" w:element="metricconverter">
        <w:smartTagPr>
          <w:attr w:name="ProductID" w:val="40 м"/>
        </w:smartTagPr>
        <w:r w:rsidRPr="00E96CCD">
          <w:rPr>
            <w:rFonts w:ascii="Times New Roman" w:eastAsia="Times New Roman" w:hAnsi="Times New Roman" w:cs="Times New Roman"/>
            <w:sz w:val="28"/>
            <w:szCs w:val="20"/>
            <w:lang w:eastAsia="ru-RU"/>
          </w:rPr>
          <w:t>40 м</w:t>
        </w:r>
      </w:smartTag>
      <w:r w:rsidRPr="00E96CCD">
        <w:rPr>
          <w:rFonts w:ascii="Times New Roman" w:eastAsia="Times New Roman" w:hAnsi="Times New Roman" w:cs="Times New Roman"/>
          <w:sz w:val="28"/>
          <w:szCs w:val="20"/>
          <w:lang w:eastAsia="ru-RU"/>
        </w:rPr>
        <w:t>. Внутри они разделяются горизонтальными перегородками</w:t>
      </w:r>
      <w:r w:rsidRPr="00E96CCD">
        <w:rPr>
          <w:rFonts w:ascii="Times New Roman" w:eastAsia="Times New Roman" w:hAnsi="Times New Roman" w:cs="Times New Roman"/>
          <w:sz w:val="36"/>
          <w:szCs w:val="20"/>
          <w:lang w:eastAsia="ru-RU"/>
        </w:rPr>
        <w:t xml:space="preserve"> </w:t>
      </w:r>
      <w:r w:rsidRPr="00E96CCD">
        <w:rPr>
          <w:rFonts w:ascii="Times New Roman" w:eastAsia="Times New Roman" w:hAnsi="Times New Roman" w:cs="Times New Roman"/>
          <w:sz w:val="28"/>
          <w:szCs w:val="20"/>
          <w:lang w:eastAsia="ru-RU"/>
        </w:rPr>
        <w:t>– тарелками – с отверстиями. Над отверстиями устанавливаются колпачки. Смесь углеводородных паров из печи поступает в нижнюю часть колонны. Навстречу неиспарившемуся остатку нефти снизу колонны подаётся перегретый пар. Этот пар прогревает неиспарившийся остаток и увлекает с собой все лёгкие углеводороды вверх колонны. В нижнюю часть колонны стекает освобождённый от лёгких углеводородов тяжёлый остаток – мазут, а пары одолевают тарелку за тарелкой, стремясь к верху колонны. Сначала превращаются в жидкость пары с высокими температурами кипения. Это будет соляровая фракция, которая кипит при температуре выше 300</w:t>
      </w:r>
      <w:r w:rsidRPr="00E96CCD">
        <w:rPr>
          <w:rFonts w:ascii="Times New Roman" w:eastAsia="Times New Roman" w:hAnsi="Times New Roman" w:cs="Times New Roman"/>
          <w:sz w:val="28"/>
          <w:szCs w:val="20"/>
          <w:vertAlign w:val="superscript"/>
          <w:lang w:eastAsia="ru-RU"/>
        </w:rPr>
        <w:t>о</w:t>
      </w:r>
      <w:r w:rsidRPr="00E96CCD">
        <w:rPr>
          <w:rFonts w:ascii="Times New Roman" w:eastAsia="Times New Roman" w:hAnsi="Times New Roman" w:cs="Times New Roman"/>
          <w:sz w:val="28"/>
          <w:szCs w:val="20"/>
          <w:lang w:eastAsia="ru-RU"/>
        </w:rPr>
        <w:t xml:space="preserve">. Жидкий соляр заливает тарелку до отверстий. Парам, идущим из печи, теперь приходится </w:t>
      </w:r>
      <w:proofErr w:type="spellStart"/>
      <w:r w:rsidRPr="00E96CCD">
        <w:rPr>
          <w:rFonts w:ascii="Times New Roman" w:eastAsia="Times New Roman" w:hAnsi="Times New Roman" w:cs="Times New Roman"/>
          <w:sz w:val="28"/>
          <w:szCs w:val="20"/>
          <w:lang w:eastAsia="ru-RU"/>
        </w:rPr>
        <w:t>пробулькивать</w:t>
      </w:r>
      <w:proofErr w:type="spellEnd"/>
      <w:r w:rsidRPr="00E96CCD">
        <w:rPr>
          <w:rFonts w:ascii="Times New Roman" w:eastAsia="Times New Roman" w:hAnsi="Times New Roman" w:cs="Times New Roman"/>
          <w:sz w:val="28"/>
          <w:szCs w:val="20"/>
          <w:lang w:eastAsia="ru-RU"/>
        </w:rPr>
        <w:t xml:space="preserve"> через слой соляра. Температура паров выше температуры соляра, и соляр снова кипит. Углеводороды, кипящие при температуре ниже 300</w:t>
      </w:r>
      <w:r w:rsidRPr="00E96CCD">
        <w:rPr>
          <w:rFonts w:ascii="Times New Roman" w:eastAsia="Times New Roman" w:hAnsi="Times New Roman" w:cs="Times New Roman"/>
          <w:sz w:val="28"/>
          <w:szCs w:val="20"/>
          <w:vertAlign w:val="superscript"/>
          <w:lang w:eastAsia="ru-RU"/>
        </w:rPr>
        <w:t>о</w:t>
      </w:r>
      <w:r w:rsidRPr="00E96CCD">
        <w:rPr>
          <w:rFonts w:ascii="Times New Roman" w:eastAsia="Times New Roman" w:hAnsi="Times New Roman" w:cs="Times New Roman"/>
          <w:sz w:val="28"/>
          <w:szCs w:val="20"/>
          <w:lang w:eastAsia="ru-RU"/>
        </w:rPr>
        <w:t xml:space="preserve">, отрываются от него и летят вверх колонны, на секцию керосиновых тарелок. В соляре, выходящем из колонны, поэтому нет бензина или керосина. В колоннах бывает 30-40 тарелок, разделённых на секции. Через все тарелки проходят пары, на каждой они </w:t>
      </w:r>
      <w:proofErr w:type="spellStart"/>
      <w:r w:rsidRPr="00E96CCD">
        <w:rPr>
          <w:rFonts w:ascii="Times New Roman" w:eastAsia="Times New Roman" w:hAnsi="Times New Roman" w:cs="Times New Roman"/>
          <w:sz w:val="28"/>
          <w:szCs w:val="20"/>
          <w:lang w:eastAsia="ru-RU"/>
        </w:rPr>
        <w:t>пробулькивают</w:t>
      </w:r>
      <w:proofErr w:type="spellEnd"/>
      <w:r w:rsidRPr="00E96CCD">
        <w:rPr>
          <w:rFonts w:ascii="Times New Roman" w:eastAsia="Times New Roman" w:hAnsi="Times New Roman" w:cs="Times New Roman"/>
          <w:sz w:val="28"/>
          <w:szCs w:val="20"/>
          <w:lang w:eastAsia="ru-RU"/>
        </w:rPr>
        <w:t xml:space="preserve"> через слой сконденсировавшихся паров и в промежутках между ними встречают падающие с верхней тарелки капли лишнего, не убравшегося на верхнюю тарелку конденсата. В колонне непрерывно  идёт сложная, кропотливая </w:t>
      </w:r>
      <w:r w:rsidRPr="00E96CCD">
        <w:rPr>
          <w:rFonts w:ascii="Times New Roman" w:eastAsia="Times New Roman" w:hAnsi="Times New Roman" w:cs="Times New Roman"/>
          <w:sz w:val="28"/>
          <w:szCs w:val="20"/>
          <w:lang w:eastAsia="ru-RU"/>
        </w:rPr>
        <w:lastRenderedPageBreak/>
        <w:t>работа. Углеводороды собираются в секциях по  температурам кипения. Для каждой группы углеводородов в колонне имеются свои секции и свой выход. Углеводороды сгруппируются в своей секции только тогда, когда в них не будет углеводородов других температур кипения. Когда они соберутся вместе, они из колонны выходят в холодильник, а из холодильника – в приёмник. Из самых верхних секций колонны идёт не бензин, а пары бензина, так как температура вверху колонны выше температуры легко кипящих частей бензина. Пары бензина идут сначала в конденсатор. Здесь они превращаются в бензин, который направляется также в холодильник, а затем в приёмник.</w:t>
      </w:r>
    </w:p>
    <w:p w14:paraId="69D6E499"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p>
    <w:p w14:paraId="740CB232" w14:textId="77777777" w:rsidR="00E96CCD" w:rsidRDefault="00E96CCD" w:rsidP="00E96CCD">
      <w:pPr>
        <w:spacing w:after="0" w:line="240" w:lineRule="auto"/>
        <w:ind w:left="-567" w:firstLine="1134"/>
        <w:jc w:val="both"/>
        <w:rPr>
          <w:rFonts w:ascii="Times New Roman" w:eastAsia="Times New Roman" w:hAnsi="Times New Roman" w:cs="Times New Roman"/>
          <w:b/>
          <w:shadow/>
          <w:sz w:val="32"/>
          <w:szCs w:val="32"/>
          <w:lang w:eastAsia="ru-RU"/>
        </w:rPr>
      </w:pPr>
      <w:r w:rsidRPr="00E96CCD">
        <w:rPr>
          <w:rFonts w:ascii="Times New Roman" w:eastAsia="Times New Roman" w:hAnsi="Times New Roman" w:cs="Times New Roman"/>
          <w:sz w:val="28"/>
          <w:szCs w:val="20"/>
          <w:lang w:eastAsia="ru-RU"/>
        </w:rPr>
        <w:t xml:space="preserve">                                       </w:t>
      </w:r>
      <w:r w:rsidRPr="00E96CCD">
        <w:rPr>
          <w:rFonts w:ascii="Times New Roman" w:eastAsia="Times New Roman" w:hAnsi="Times New Roman" w:cs="Times New Roman"/>
          <w:sz w:val="32"/>
          <w:szCs w:val="32"/>
          <w:lang w:eastAsia="ru-RU"/>
        </w:rPr>
        <w:t xml:space="preserve"> </w:t>
      </w:r>
      <w:r w:rsidRPr="00E96CCD">
        <w:rPr>
          <w:rFonts w:ascii="Times New Roman" w:eastAsia="Times New Roman" w:hAnsi="Times New Roman" w:cs="Times New Roman"/>
          <w:b/>
          <w:shadow/>
          <w:sz w:val="32"/>
          <w:szCs w:val="32"/>
          <w:lang w:eastAsia="ru-RU"/>
        </w:rPr>
        <w:t>Крекинг</w:t>
      </w:r>
    </w:p>
    <w:p w14:paraId="261D2898" w14:textId="77777777" w:rsidR="00E96CCD" w:rsidRPr="00E96CCD" w:rsidRDefault="00E96CCD" w:rsidP="00E96CCD">
      <w:pPr>
        <w:spacing w:after="0" w:line="240" w:lineRule="auto"/>
        <w:ind w:left="-567" w:firstLine="1134"/>
        <w:jc w:val="both"/>
        <w:rPr>
          <w:rFonts w:ascii="Times New Roman" w:eastAsia="Times New Roman" w:hAnsi="Times New Roman" w:cs="Times New Roman"/>
          <w:b/>
          <w:shadow/>
          <w:sz w:val="32"/>
          <w:szCs w:val="32"/>
          <w:lang w:eastAsia="ru-RU"/>
        </w:rPr>
      </w:pPr>
    </w:p>
    <w:p w14:paraId="47AB0F95"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Крекинг изобрёл русский инженер Шухов в </w:t>
      </w:r>
      <w:smartTag w:uri="urn:schemas-microsoft-com:office:smarttags" w:element="metricconverter">
        <w:smartTagPr>
          <w:attr w:name="ProductID" w:val="1891 г"/>
        </w:smartTagPr>
        <w:r w:rsidRPr="00E96CCD">
          <w:rPr>
            <w:rFonts w:ascii="Times New Roman" w:eastAsia="Times New Roman" w:hAnsi="Times New Roman" w:cs="Times New Roman"/>
            <w:sz w:val="28"/>
            <w:szCs w:val="20"/>
            <w:lang w:eastAsia="ru-RU"/>
          </w:rPr>
          <w:t>1891 г</w:t>
        </w:r>
      </w:smartTag>
      <w:r w:rsidRPr="00E96CCD">
        <w:rPr>
          <w:rFonts w:ascii="Times New Roman" w:eastAsia="Times New Roman" w:hAnsi="Times New Roman" w:cs="Times New Roman"/>
          <w:sz w:val="28"/>
          <w:szCs w:val="20"/>
          <w:lang w:eastAsia="ru-RU"/>
        </w:rPr>
        <w:t xml:space="preserve">. В </w:t>
      </w:r>
      <w:smartTag w:uri="urn:schemas-microsoft-com:office:smarttags" w:element="metricconverter">
        <w:smartTagPr>
          <w:attr w:name="ProductID" w:val="1913 г"/>
        </w:smartTagPr>
        <w:r w:rsidRPr="00E96CCD">
          <w:rPr>
            <w:rFonts w:ascii="Times New Roman" w:eastAsia="Times New Roman" w:hAnsi="Times New Roman" w:cs="Times New Roman"/>
            <w:sz w:val="28"/>
            <w:szCs w:val="20"/>
            <w:lang w:eastAsia="ru-RU"/>
          </w:rPr>
          <w:t>1913 г</w:t>
        </w:r>
      </w:smartTag>
      <w:r w:rsidRPr="00E96CCD">
        <w:rPr>
          <w:rFonts w:ascii="Times New Roman" w:eastAsia="Times New Roman" w:hAnsi="Times New Roman" w:cs="Times New Roman"/>
          <w:sz w:val="28"/>
          <w:szCs w:val="20"/>
          <w:lang w:eastAsia="ru-RU"/>
        </w:rPr>
        <w:t xml:space="preserve">. изобретение Шухова начали применять в Америке. В настоящее время в США 65% всех бензинов получается на </w:t>
      </w:r>
      <w:proofErr w:type="gramStart"/>
      <w:r w:rsidRPr="00E96CCD">
        <w:rPr>
          <w:rFonts w:ascii="Times New Roman" w:eastAsia="Times New Roman" w:hAnsi="Times New Roman" w:cs="Times New Roman"/>
          <w:sz w:val="28"/>
          <w:szCs w:val="20"/>
          <w:lang w:eastAsia="ru-RU"/>
        </w:rPr>
        <w:t>крекинг-заводах</w:t>
      </w:r>
      <w:proofErr w:type="gramEnd"/>
      <w:r w:rsidRPr="00E96CCD">
        <w:rPr>
          <w:rFonts w:ascii="Times New Roman" w:eastAsia="Times New Roman" w:hAnsi="Times New Roman" w:cs="Times New Roman"/>
          <w:sz w:val="28"/>
          <w:szCs w:val="20"/>
          <w:lang w:eastAsia="ru-RU"/>
        </w:rPr>
        <w:t>.</w:t>
      </w:r>
    </w:p>
    <w:p w14:paraId="0881A218"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Наши нефтяники часто рассказывают о судебной тяжбе двух американских фирм.</w:t>
      </w:r>
    </w:p>
    <w:p w14:paraId="703439D3"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Около двадцати пяти лет назад американская фирма Кросса обратилась в суд с жалобой на то, что фирма </w:t>
      </w:r>
      <w:proofErr w:type="spellStart"/>
      <w:r w:rsidRPr="00E96CCD">
        <w:rPr>
          <w:rFonts w:ascii="Times New Roman" w:eastAsia="Times New Roman" w:hAnsi="Times New Roman" w:cs="Times New Roman"/>
          <w:sz w:val="28"/>
          <w:szCs w:val="20"/>
          <w:lang w:eastAsia="ru-RU"/>
        </w:rPr>
        <w:t>Даббса</w:t>
      </w:r>
      <w:proofErr w:type="spellEnd"/>
      <w:r w:rsidRPr="00E96CCD">
        <w:rPr>
          <w:rFonts w:ascii="Times New Roman" w:eastAsia="Times New Roman" w:hAnsi="Times New Roman" w:cs="Times New Roman"/>
          <w:sz w:val="28"/>
          <w:szCs w:val="20"/>
          <w:lang w:eastAsia="ru-RU"/>
        </w:rPr>
        <w:t xml:space="preserve"> присвоила её изобретение – крекинг. Фирма Кросса требовала с фирмы </w:t>
      </w:r>
      <w:proofErr w:type="spellStart"/>
      <w:r w:rsidRPr="00E96CCD">
        <w:rPr>
          <w:rFonts w:ascii="Times New Roman" w:eastAsia="Times New Roman" w:hAnsi="Times New Roman" w:cs="Times New Roman"/>
          <w:sz w:val="28"/>
          <w:szCs w:val="20"/>
          <w:lang w:eastAsia="ru-RU"/>
        </w:rPr>
        <w:t>Даббса</w:t>
      </w:r>
      <w:proofErr w:type="spellEnd"/>
      <w:r w:rsidRPr="00E96CCD">
        <w:rPr>
          <w:rFonts w:ascii="Times New Roman" w:eastAsia="Times New Roman" w:hAnsi="Times New Roman" w:cs="Times New Roman"/>
          <w:sz w:val="28"/>
          <w:szCs w:val="20"/>
          <w:lang w:eastAsia="ru-RU"/>
        </w:rPr>
        <w:t xml:space="preserve"> большую сумму денег за “незаконное” использование изобретения. Суд встал на сторону Кросса. </w:t>
      </w:r>
      <w:proofErr w:type="spellStart"/>
      <w:r w:rsidRPr="00E96CCD">
        <w:rPr>
          <w:rFonts w:ascii="Times New Roman" w:eastAsia="Times New Roman" w:hAnsi="Times New Roman" w:cs="Times New Roman"/>
          <w:sz w:val="28"/>
          <w:szCs w:val="20"/>
          <w:lang w:eastAsia="ru-RU"/>
        </w:rPr>
        <w:t>Даббсу</w:t>
      </w:r>
      <w:proofErr w:type="spellEnd"/>
      <w:r w:rsidRPr="00E96CCD">
        <w:rPr>
          <w:rFonts w:ascii="Times New Roman" w:eastAsia="Times New Roman" w:hAnsi="Times New Roman" w:cs="Times New Roman"/>
          <w:sz w:val="28"/>
          <w:szCs w:val="20"/>
          <w:lang w:eastAsia="ru-RU"/>
        </w:rPr>
        <w:t xml:space="preserve"> приходилось совсем плохо. Выручил </w:t>
      </w:r>
      <w:proofErr w:type="spellStart"/>
      <w:r w:rsidRPr="00E96CCD">
        <w:rPr>
          <w:rFonts w:ascii="Times New Roman" w:eastAsia="Times New Roman" w:hAnsi="Times New Roman" w:cs="Times New Roman"/>
          <w:sz w:val="28"/>
          <w:szCs w:val="20"/>
          <w:lang w:eastAsia="ru-RU"/>
        </w:rPr>
        <w:t>Даббса</w:t>
      </w:r>
      <w:proofErr w:type="spellEnd"/>
      <w:r w:rsidRPr="00E96CCD">
        <w:rPr>
          <w:rFonts w:ascii="Times New Roman" w:eastAsia="Times New Roman" w:hAnsi="Times New Roman" w:cs="Times New Roman"/>
          <w:sz w:val="28"/>
          <w:szCs w:val="20"/>
          <w:lang w:eastAsia="ru-RU"/>
        </w:rPr>
        <w:t xml:space="preserve"> адвокат. На суде адвокат заявил:</w:t>
      </w:r>
    </w:p>
    <w:p w14:paraId="1E9B3BF4" w14:textId="77777777" w:rsidR="00E96CCD" w:rsidRPr="00E96CCD" w:rsidRDefault="00E96CCD" w:rsidP="00E96CCD">
      <w:pPr>
        <w:numPr>
          <w:ilvl w:val="0"/>
          <w:numId w:val="1"/>
        </w:num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Крекинг изобретён не Кроссом, а русским инженером Шуховым.</w:t>
      </w:r>
    </w:p>
    <w:p w14:paraId="4457D37C"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Шухов тогда был жив. Приехали к нему в Москву американцы и спрашивают:</w:t>
      </w:r>
    </w:p>
    <w:p w14:paraId="78591FB3" w14:textId="77777777" w:rsidR="00E96CCD" w:rsidRPr="00E96CCD" w:rsidRDefault="00E96CCD" w:rsidP="00E96CCD">
      <w:pPr>
        <w:numPr>
          <w:ilvl w:val="0"/>
          <w:numId w:val="1"/>
        </w:num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Чем вы докажете, что крекинг изобретён вами?</w:t>
      </w:r>
    </w:p>
    <w:p w14:paraId="0E220633"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Шухов вынул из стола документы и предъявил американцам. Из документов было ясно, что Шухов свой крекинг запатентовал за тридцать лет до тяжбы Кросса с </w:t>
      </w:r>
      <w:proofErr w:type="spellStart"/>
      <w:r w:rsidRPr="00E96CCD">
        <w:rPr>
          <w:rFonts w:ascii="Times New Roman" w:eastAsia="Times New Roman" w:hAnsi="Times New Roman" w:cs="Times New Roman"/>
          <w:sz w:val="28"/>
          <w:szCs w:val="20"/>
          <w:lang w:eastAsia="ru-RU"/>
        </w:rPr>
        <w:t>Даббсом</w:t>
      </w:r>
      <w:proofErr w:type="spellEnd"/>
      <w:r w:rsidRPr="00E96CCD">
        <w:rPr>
          <w:rFonts w:ascii="Times New Roman" w:eastAsia="Times New Roman" w:hAnsi="Times New Roman" w:cs="Times New Roman"/>
          <w:sz w:val="28"/>
          <w:szCs w:val="20"/>
          <w:lang w:eastAsia="ru-RU"/>
        </w:rPr>
        <w:t>.</w:t>
      </w:r>
    </w:p>
    <w:p w14:paraId="4A5482DB"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Аппаратура </w:t>
      </w:r>
      <w:proofErr w:type="gramStart"/>
      <w:r w:rsidRPr="00E96CCD">
        <w:rPr>
          <w:rFonts w:ascii="Times New Roman" w:eastAsia="Times New Roman" w:hAnsi="Times New Roman" w:cs="Times New Roman"/>
          <w:sz w:val="28"/>
          <w:szCs w:val="20"/>
          <w:lang w:eastAsia="ru-RU"/>
        </w:rPr>
        <w:t>крекинг-заводов</w:t>
      </w:r>
      <w:proofErr w:type="gramEnd"/>
      <w:r w:rsidRPr="00E96CCD">
        <w:rPr>
          <w:rFonts w:ascii="Times New Roman" w:eastAsia="Times New Roman" w:hAnsi="Times New Roman" w:cs="Times New Roman"/>
          <w:sz w:val="28"/>
          <w:szCs w:val="20"/>
          <w:lang w:eastAsia="ru-RU"/>
        </w:rPr>
        <w:t xml:space="preserve"> в основном та же, что и заводов для перегонки нефти. Это – печи, колонны. Но режим переработки другой.  </w:t>
      </w:r>
      <w:proofErr w:type="gramStart"/>
      <w:r w:rsidRPr="00E96CCD">
        <w:rPr>
          <w:rFonts w:ascii="Times New Roman" w:eastAsia="Times New Roman" w:hAnsi="Times New Roman" w:cs="Times New Roman"/>
          <w:sz w:val="28"/>
          <w:szCs w:val="20"/>
          <w:lang w:eastAsia="ru-RU"/>
        </w:rPr>
        <w:t>Другое</w:t>
      </w:r>
      <w:proofErr w:type="gramEnd"/>
      <w:r w:rsidRPr="00E96CCD">
        <w:rPr>
          <w:rFonts w:ascii="Times New Roman" w:eastAsia="Times New Roman" w:hAnsi="Times New Roman" w:cs="Times New Roman"/>
          <w:sz w:val="28"/>
          <w:szCs w:val="20"/>
          <w:lang w:eastAsia="ru-RU"/>
        </w:rPr>
        <w:t xml:space="preserve"> и </w:t>
      </w:r>
      <w:proofErr w:type="spellStart"/>
      <w:r w:rsidRPr="00E96CCD">
        <w:rPr>
          <w:rFonts w:ascii="Times New Roman" w:eastAsia="Times New Roman" w:hAnsi="Times New Roman" w:cs="Times New Roman"/>
          <w:sz w:val="28"/>
          <w:szCs w:val="20"/>
          <w:lang w:eastAsia="ru-RU"/>
        </w:rPr>
        <w:t>сырё</w:t>
      </w:r>
      <w:proofErr w:type="spellEnd"/>
      <w:r w:rsidRPr="00E96CCD">
        <w:rPr>
          <w:rFonts w:ascii="Times New Roman" w:eastAsia="Times New Roman" w:hAnsi="Times New Roman" w:cs="Times New Roman"/>
          <w:sz w:val="28"/>
          <w:szCs w:val="20"/>
          <w:lang w:eastAsia="ru-RU"/>
        </w:rPr>
        <w:t>.</w:t>
      </w:r>
    </w:p>
    <w:p w14:paraId="272CEB78"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Слово “крекинг” означает расщепление. На </w:t>
      </w:r>
      <w:proofErr w:type="gramStart"/>
      <w:r w:rsidRPr="00E96CCD">
        <w:rPr>
          <w:rFonts w:ascii="Times New Roman" w:eastAsia="Times New Roman" w:hAnsi="Times New Roman" w:cs="Times New Roman"/>
          <w:sz w:val="28"/>
          <w:szCs w:val="20"/>
          <w:lang w:eastAsia="ru-RU"/>
        </w:rPr>
        <w:t>крекинг-заводах</w:t>
      </w:r>
      <w:proofErr w:type="gramEnd"/>
      <w:r w:rsidRPr="00E96CCD">
        <w:rPr>
          <w:rFonts w:ascii="Times New Roman" w:eastAsia="Times New Roman" w:hAnsi="Times New Roman" w:cs="Times New Roman"/>
          <w:sz w:val="28"/>
          <w:szCs w:val="20"/>
          <w:lang w:eastAsia="ru-RU"/>
        </w:rPr>
        <w:t xml:space="preserve"> углеводороды не перегоняются, а расщепляются. Процесс ведётся при более высоких температурах (до 600</w:t>
      </w:r>
      <w:r w:rsidRPr="00E96CCD">
        <w:rPr>
          <w:rFonts w:ascii="Times New Roman" w:eastAsia="Times New Roman" w:hAnsi="Times New Roman" w:cs="Times New Roman"/>
          <w:sz w:val="28"/>
          <w:szCs w:val="20"/>
          <w:vertAlign w:val="superscript"/>
          <w:lang w:eastAsia="ru-RU"/>
        </w:rPr>
        <w:t>о</w:t>
      </w:r>
      <w:r w:rsidRPr="00E96CCD">
        <w:rPr>
          <w:rFonts w:ascii="Times New Roman" w:eastAsia="Times New Roman" w:hAnsi="Times New Roman" w:cs="Times New Roman"/>
          <w:sz w:val="28"/>
          <w:szCs w:val="20"/>
          <w:lang w:eastAsia="ru-RU"/>
        </w:rPr>
        <w:t>), часто при повышенном давлении.</w:t>
      </w:r>
    </w:p>
    <w:p w14:paraId="01522141"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При таких температурах крупные молекулы углеводородов раздробляются </w:t>
      </w:r>
      <w:proofErr w:type="gramStart"/>
      <w:r w:rsidRPr="00E96CCD">
        <w:rPr>
          <w:rFonts w:ascii="Times New Roman" w:eastAsia="Times New Roman" w:hAnsi="Times New Roman" w:cs="Times New Roman"/>
          <w:sz w:val="28"/>
          <w:szCs w:val="20"/>
          <w:lang w:eastAsia="ru-RU"/>
        </w:rPr>
        <w:t>на</w:t>
      </w:r>
      <w:proofErr w:type="gramEnd"/>
      <w:r w:rsidRPr="00E96CCD">
        <w:rPr>
          <w:rFonts w:ascii="Times New Roman" w:eastAsia="Times New Roman" w:hAnsi="Times New Roman" w:cs="Times New Roman"/>
          <w:sz w:val="28"/>
          <w:szCs w:val="20"/>
          <w:lang w:eastAsia="ru-RU"/>
        </w:rPr>
        <w:t xml:space="preserve"> более мелкие.</w:t>
      </w:r>
    </w:p>
    <w:p w14:paraId="46D2791A"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Мазут густ и тяжёл, его удельный вес близок к единице. Это потому, что он состоит из сложных и крупных молекул углеводородов.</w:t>
      </w:r>
    </w:p>
    <w:p w14:paraId="137CC705"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Когда  мазут подвергается крекингу, часть составляющих его углеводородов раздробляется на более </w:t>
      </w:r>
      <w:proofErr w:type="gramStart"/>
      <w:r w:rsidRPr="00E96CCD">
        <w:rPr>
          <w:rFonts w:ascii="Times New Roman" w:eastAsia="Times New Roman" w:hAnsi="Times New Roman" w:cs="Times New Roman"/>
          <w:sz w:val="28"/>
          <w:szCs w:val="20"/>
          <w:lang w:eastAsia="ru-RU"/>
        </w:rPr>
        <w:t>мелкие</w:t>
      </w:r>
      <w:proofErr w:type="gramEnd"/>
      <w:r w:rsidRPr="00E96CCD">
        <w:rPr>
          <w:rFonts w:ascii="Times New Roman" w:eastAsia="Times New Roman" w:hAnsi="Times New Roman" w:cs="Times New Roman"/>
          <w:sz w:val="28"/>
          <w:szCs w:val="20"/>
          <w:lang w:eastAsia="ru-RU"/>
        </w:rPr>
        <w:t>. А из мелких углеводородов как раз и составляются лёгкие нефтяные продукты - бензин, керосин.</w:t>
      </w:r>
    </w:p>
    <w:p w14:paraId="34EBD153"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lastRenderedPageBreak/>
        <w:t xml:space="preserve"> Мазут – остаток первичной перегонки. На </w:t>
      </w:r>
      <w:proofErr w:type="gramStart"/>
      <w:r w:rsidRPr="00E96CCD">
        <w:rPr>
          <w:rFonts w:ascii="Times New Roman" w:eastAsia="Times New Roman" w:hAnsi="Times New Roman" w:cs="Times New Roman"/>
          <w:sz w:val="28"/>
          <w:szCs w:val="20"/>
          <w:lang w:eastAsia="ru-RU"/>
        </w:rPr>
        <w:t>крекинг-заводе</w:t>
      </w:r>
      <w:proofErr w:type="gramEnd"/>
      <w:r w:rsidRPr="00E96CCD">
        <w:rPr>
          <w:rFonts w:ascii="Times New Roman" w:eastAsia="Times New Roman" w:hAnsi="Times New Roman" w:cs="Times New Roman"/>
          <w:sz w:val="28"/>
          <w:szCs w:val="20"/>
          <w:lang w:eastAsia="ru-RU"/>
        </w:rPr>
        <w:t xml:space="preserve"> он снова подвергается переработке, и из него, так же как из нефти на заводе первичной перегонки, получают бензин, лигроин керосин.</w:t>
      </w:r>
    </w:p>
    <w:p w14:paraId="55CA3411"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w:t>
      </w:r>
      <w:proofErr w:type="gramStart"/>
      <w:r w:rsidRPr="00E96CCD">
        <w:rPr>
          <w:rFonts w:ascii="Times New Roman" w:eastAsia="Times New Roman" w:hAnsi="Times New Roman" w:cs="Times New Roman"/>
          <w:sz w:val="28"/>
          <w:szCs w:val="20"/>
          <w:lang w:eastAsia="ru-RU"/>
        </w:rPr>
        <w:t>При</w:t>
      </w:r>
      <w:proofErr w:type="gramEnd"/>
      <w:r w:rsidRPr="00E96CCD">
        <w:rPr>
          <w:rFonts w:ascii="Times New Roman" w:eastAsia="Times New Roman" w:hAnsi="Times New Roman" w:cs="Times New Roman"/>
          <w:sz w:val="28"/>
          <w:szCs w:val="20"/>
          <w:lang w:eastAsia="ru-RU"/>
        </w:rPr>
        <w:t xml:space="preserve"> первичной перегонки нефть подвергается только физическим изменениям. От неё отгоняются лёгкие фракции, т. е. отбираются части её, кипящие при низких температурах и состоящие из разных по  величине углеводородов. Сами углеводороды остаются при этом неизменёнными.</w:t>
      </w:r>
    </w:p>
    <w:p w14:paraId="493C64FD"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При крекинге нефть подвергается химическим изменениям. Меняется строение углеводородов. В аппаратах </w:t>
      </w:r>
      <w:proofErr w:type="gramStart"/>
      <w:r w:rsidRPr="00E96CCD">
        <w:rPr>
          <w:rFonts w:ascii="Times New Roman" w:eastAsia="Times New Roman" w:hAnsi="Times New Roman" w:cs="Times New Roman"/>
          <w:sz w:val="28"/>
          <w:szCs w:val="20"/>
          <w:lang w:eastAsia="ru-RU"/>
        </w:rPr>
        <w:t>крекинг-заводов</w:t>
      </w:r>
      <w:proofErr w:type="gramEnd"/>
      <w:r w:rsidRPr="00E96CCD">
        <w:rPr>
          <w:rFonts w:ascii="Times New Roman" w:eastAsia="Times New Roman" w:hAnsi="Times New Roman" w:cs="Times New Roman"/>
          <w:sz w:val="28"/>
          <w:szCs w:val="20"/>
          <w:lang w:eastAsia="ru-RU"/>
        </w:rPr>
        <w:t xml:space="preserve"> происходят сложные химические реакции. Эти реакции усиливаются, когда в аппаратуру вводят катализаторы.</w:t>
      </w:r>
    </w:p>
    <w:p w14:paraId="2CFB1E92"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Одним из таких катализаторов является специально обработанная глина. Эта глина в мелком раздробленном состоянии – в виде пыли – вводится в аппаратуру завода. Углеводороды, находящиеся в парообразном и газообразном состоянии, соединяются с пылинками глины и раздробляются на их поверхности. Такой крекинг называется крекингом с пылевидным катализатором. Этот вид крекинга теперь широко распространяется.</w:t>
      </w:r>
    </w:p>
    <w:p w14:paraId="38D086A7"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Катализатор потом отделяется от углеводородов. Углеводороды идут своим путём на ректификацию и в холодильники, а катализатор – в свои резервуары, где его свойства восстанавливаются.</w:t>
      </w:r>
    </w:p>
    <w:p w14:paraId="32CA96AD"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Катализаторы – крупнейшее достижение нефтепереработки.</w:t>
      </w:r>
    </w:p>
    <w:p w14:paraId="210334CE"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На </w:t>
      </w:r>
      <w:proofErr w:type="gramStart"/>
      <w:r w:rsidRPr="00E96CCD">
        <w:rPr>
          <w:rFonts w:ascii="Times New Roman" w:eastAsia="Times New Roman" w:hAnsi="Times New Roman" w:cs="Times New Roman"/>
          <w:sz w:val="28"/>
          <w:szCs w:val="20"/>
          <w:lang w:eastAsia="ru-RU"/>
        </w:rPr>
        <w:t>крекинг-установках</w:t>
      </w:r>
      <w:proofErr w:type="gramEnd"/>
      <w:r w:rsidRPr="00E96CCD">
        <w:rPr>
          <w:rFonts w:ascii="Times New Roman" w:eastAsia="Times New Roman" w:hAnsi="Times New Roman" w:cs="Times New Roman"/>
          <w:sz w:val="28"/>
          <w:szCs w:val="20"/>
          <w:lang w:eastAsia="ru-RU"/>
        </w:rPr>
        <w:t xml:space="preserve"> всех систем получают бензин, лигроин, керосин, соляр и мазут.</w:t>
      </w:r>
    </w:p>
    <w:p w14:paraId="130D8108"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Главное внимание уделяют бензину. Его стараются получить больше и обязательно лучшего качества. Каталитический крекинг появился именно в результате долголетней, упорной борьбы нефтяников за повышение качества бензина.</w:t>
      </w:r>
    </w:p>
    <w:p w14:paraId="081BBA3F"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p>
    <w:p w14:paraId="2AC4A80E" w14:textId="667D732F" w:rsidR="00E96CCD" w:rsidRDefault="00FF24B1" w:rsidP="00E96CCD">
      <w:pPr>
        <w:spacing w:after="0" w:line="240" w:lineRule="auto"/>
        <w:ind w:left="-567" w:firstLine="113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Какая же из теорий верна? </w:t>
      </w:r>
    </w:p>
    <w:p w14:paraId="75B8AF82" w14:textId="5F2F87C9" w:rsidR="00FF24B1" w:rsidRDefault="00FF24B1" w:rsidP="00E96CCD">
      <w:pPr>
        <w:spacing w:after="0" w:line="240" w:lineRule="auto"/>
        <w:ind w:left="-567" w:firstLine="113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На конференции «углеводородный потенциал фундамента молодых и древних платформ», прошедшей в Татарстане, госсоветник при Президенте Татарстана М.Ш. Шаймиеве по вопросам недропользования, нефти и газа Ренат </w:t>
      </w:r>
      <w:proofErr w:type="spellStart"/>
      <w:r>
        <w:rPr>
          <w:rFonts w:ascii="Times New Roman" w:eastAsia="Times New Roman" w:hAnsi="Times New Roman" w:cs="Times New Roman"/>
          <w:sz w:val="28"/>
          <w:szCs w:val="20"/>
          <w:lang w:eastAsia="ru-RU"/>
        </w:rPr>
        <w:t>Муслимов</w:t>
      </w:r>
      <w:proofErr w:type="spellEnd"/>
      <w:r>
        <w:rPr>
          <w:rFonts w:ascii="Times New Roman" w:eastAsia="Times New Roman" w:hAnsi="Times New Roman" w:cs="Times New Roman"/>
          <w:sz w:val="28"/>
          <w:szCs w:val="20"/>
          <w:lang w:eastAsia="ru-RU"/>
        </w:rPr>
        <w:t xml:space="preserve"> заявил, что </w:t>
      </w:r>
      <w:proofErr w:type="spellStart"/>
      <w:r>
        <w:rPr>
          <w:rFonts w:ascii="Times New Roman" w:eastAsia="Times New Roman" w:hAnsi="Times New Roman" w:cs="Times New Roman"/>
          <w:sz w:val="28"/>
          <w:szCs w:val="20"/>
          <w:lang w:eastAsia="ru-RU"/>
        </w:rPr>
        <w:t>Ромашкинское</w:t>
      </w:r>
      <w:proofErr w:type="spellEnd"/>
      <w:r>
        <w:rPr>
          <w:rFonts w:ascii="Times New Roman" w:eastAsia="Times New Roman" w:hAnsi="Times New Roman" w:cs="Times New Roman"/>
          <w:sz w:val="28"/>
          <w:szCs w:val="20"/>
          <w:lang w:eastAsia="ru-RU"/>
        </w:rPr>
        <w:t xml:space="preserve"> месторождение (крупнейшее в РТ), которое считается выработанным на 80 %, постоянно подпитывается из недр по трещинам в фундаменте Земли. Пополнение запасов, по его словам, равно примерно 1,5 0 2 </w:t>
      </w:r>
      <w:proofErr w:type="gramStart"/>
      <w:r>
        <w:rPr>
          <w:rFonts w:ascii="Times New Roman" w:eastAsia="Times New Roman" w:hAnsi="Times New Roman" w:cs="Times New Roman"/>
          <w:sz w:val="28"/>
          <w:szCs w:val="20"/>
          <w:lang w:eastAsia="ru-RU"/>
        </w:rPr>
        <w:t>млн</w:t>
      </w:r>
      <w:proofErr w:type="gramEnd"/>
      <w:r>
        <w:rPr>
          <w:rFonts w:ascii="Times New Roman" w:eastAsia="Times New Roman" w:hAnsi="Times New Roman" w:cs="Times New Roman"/>
          <w:sz w:val="28"/>
          <w:szCs w:val="20"/>
          <w:lang w:eastAsia="ru-RU"/>
        </w:rPr>
        <w:t xml:space="preserve"> тонн нефти в год. </w:t>
      </w:r>
    </w:p>
    <w:p w14:paraId="7ACCE7DA" w14:textId="6639AD15" w:rsidR="00331E56" w:rsidRDefault="00FF24B1" w:rsidP="00E96CCD">
      <w:pPr>
        <w:spacing w:after="0" w:line="240" w:lineRule="auto"/>
        <w:ind w:left="-567" w:firstLine="113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Ситуация с двумя теориями, которые не могут окончательно опровергнуть </w:t>
      </w:r>
      <w:proofErr w:type="gramStart"/>
      <w:r>
        <w:rPr>
          <w:rFonts w:ascii="Times New Roman" w:eastAsia="Times New Roman" w:hAnsi="Times New Roman" w:cs="Times New Roman"/>
          <w:sz w:val="28"/>
          <w:szCs w:val="20"/>
          <w:lang w:eastAsia="ru-RU"/>
        </w:rPr>
        <w:t>противоположную</w:t>
      </w:r>
      <w:proofErr w:type="gramEnd"/>
      <w:r>
        <w:rPr>
          <w:rFonts w:ascii="Times New Roman" w:eastAsia="Times New Roman" w:hAnsi="Times New Roman" w:cs="Times New Roman"/>
          <w:sz w:val="28"/>
          <w:szCs w:val="20"/>
          <w:lang w:eastAsia="ru-RU"/>
        </w:rPr>
        <w:t xml:space="preserve"> и утвердиться, для нашего времени довольно уникальная. Противостояние этих гипотез имеет не только научное значение</w:t>
      </w:r>
      <w:proofErr w:type="gramStart"/>
      <w:r>
        <w:rPr>
          <w:rFonts w:ascii="Times New Roman" w:eastAsia="Times New Roman" w:hAnsi="Times New Roman" w:cs="Times New Roman"/>
          <w:sz w:val="28"/>
          <w:szCs w:val="20"/>
          <w:lang w:eastAsia="ru-RU"/>
        </w:rPr>
        <w:t>.</w:t>
      </w:r>
      <w:proofErr w:type="gramEnd"/>
      <w:r w:rsidR="00331E56">
        <w:rPr>
          <w:rFonts w:ascii="Times New Roman" w:eastAsia="Times New Roman" w:hAnsi="Times New Roman" w:cs="Times New Roman"/>
          <w:sz w:val="28"/>
          <w:szCs w:val="20"/>
          <w:lang w:eastAsia="ru-RU"/>
        </w:rPr>
        <w:t xml:space="preserve"> Ведь в зависимости от  ответов на основные вопросы – «Когда образовались углеводороды?», «Какое количество нефти и газа образовалось?», зависит концепции развития мировой экономики</w:t>
      </w:r>
      <w:proofErr w:type="gramStart"/>
      <w:r w:rsidR="00331E56">
        <w:rPr>
          <w:rFonts w:ascii="Times New Roman" w:eastAsia="Times New Roman" w:hAnsi="Times New Roman" w:cs="Times New Roman"/>
          <w:sz w:val="28"/>
          <w:szCs w:val="20"/>
          <w:lang w:eastAsia="ru-RU"/>
        </w:rPr>
        <w:t>.</w:t>
      </w:r>
      <w:proofErr w:type="gramEnd"/>
      <w:r w:rsidR="00331E56">
        <w:rPr>
          <w:rFonts w:ascii="Times New Roman" w:eastAsia="Times New Roman" w:hAnsi="Times New Roman" w:cs="Times New Roman"/>
          <w:sz w:val="28"/>
          <w:szCs w:val="20"/>
          <w:lang w:eastAsia="ru-RU"/>
        </w:rPr>
        <w:t xml:space="preserve"> Единственная точка соприкосновения во взглядах учёных, которые развивают противоположные теории – как избежать возможные неблагоприятные последствия и перейти на альтернативный (или альтернативные!) источники энергии</w:t>
      </w:r>
      <w:proofErr w:type="gramStart"/>
      <w:r w:rsidR="00331E56">
        <w:rPr>
          <w:rFonts w:ascii="Times New Roman" w:eastAsia="Times New Roman" w:hAnsi="Times New Roman" w:cs="Times New Roman"/>
          <w:sz w:val="28"/>
          <w:szCs w:val="20"/>
          <w:lang w:eastAsia="ru-RU"/>
        </w:rPr>
        <w:t>.</w:t>
      </w:r>
      <w:proofErr w:type="gramEnd"/>
      <w:r w:rsidR="00331E56">
        <w:rPr>
          <w:rFonts w:ascii="Times New Roman" w:eastAsia="Times New Roman" w:hAnsi="Times New Roman" w:cs="Times New Roman"/>
          <w:sz w:val="28"/>
          <w:szCs w:val="20"/>
          <w:lang w:eastAsia="ru-RU"/>
        </w:rPr>
        <w:t xml:space="preserve"> Практически любой специалист согласен с </w:t>
      </w:r>
      <w:r w:rsidR="00331E56">
        <w:rPr>
          <w:rFonts w:ascii="Times New Roman" w:eastAsia="Times New Roman" w:hAnsi="Times New Roman" w:cs="Times New Roman"/>
          <w:sz w:val="28"/>
          <w:szCs w:val="20"/>
          <w:lang w:eastAsia="ru-RU"/>
        </w:rPr>
        <w:lastRenderedPageBreak/>
        <w:t>тем, что единственно возможный путь – это поиск нового эффективного источника энергии. Будет ли открыт такой исто</w:t>
      </w:r>
      <w:r w:rsidR="009D0AC6">
        <w:rPr>
          <w:rFonts w:ascii="Times New Roman" w:eastAsia="Times New Roman" w:hAnsi="Times New Roman" w:cs="Times New Roman"/>
          <w:sz w:val="28"/>
          <w:szCs w:val="20"/>
          <w:lang w:eastAsia="ru-RU"/>
        </w:rPr>
        <w:t>ч</w:t>
      </w:r>
      <w:r w:rsidR="00331E56">
        <w:rPr>
          <w:rFonts w:ascii="Times New Roman" w:eastAsia="Times New Roman" w:hAnsi="Times New Roman" w:cs="Times New Roman"/>
          <w:sz w:val="28"/>
          <w:szCs w:val="20"/>
          <w:lang w:eastAsia="ru-RU"/>
        </w:rPr>
        <w:t>ник</w:t>
      </w:r>
      <w:r w:rsidR="009D0AC6">
        <w:rPr>
          <w:rFonts w:ascii="Times New Roman" w:eastAsia="Times New Roman" w:hAnsi="Times New Roman" w:cs="Times New Roman"/>
          <w:sz w:val="28"/>
          <w:szCs w:val="20"/>
          <w:lang w:eastAsia="ru-RU"/>
        </w:rPr>
        <w:t xml:space="preserve"> </w:t>
      </w:r>
      <w:r w:rsidR="00331E56">
        <w:rPr>
          <w:rFonts w:ascii="Times New Roman" w:eastAsia="Times New Roman" w:hAnsi="Times New Roman" w:cs="Times New Roman"/>
          <w:sz w:val="28"/>
          <w:szCs w:val="20"/>
          <w:lang w:eastAsia="ru-RU"/>
        </w:rPr>
        <w:t>до окон</w:t>
      </w:r>
      <w:r w:rsidR="009D0AC6">
        <w:rPr>
          <w:rFonts w:ascii="Times New Roman" w:eastAsia="Times New Roman" w:hAnsi="Times New Roman" w:cs="Times New Roman"/>
          <w:sz w:val="28"/>
          <w:szCs w:val="20"/>
          <w:lang w:eastAsia="ru-RU"/>
        </w:rPr>
        <w:t>чательн</w:t>
      </w:r>
      <w:bookmarkStart w:id="0" w:name="_GoBack"/>
      <w:bookmarkEnd w:id="0"/>
      <w:r w:rsidR="00331E56">
        <w:rPr>
          <w:rFonts w:ascii="Times New Roman" w:eastAsia="Times New Roman" w:hAnsi="Times New Roman" w:cs="Times New Roman"/>
          <w:sz w:val="28"/>
          <w:szCs w:val="20"/>
          <w:lang w:eastAsia="ru-RU"/>
        </w:rPr>
        <w:t>ой победы одной из гипотез – вопрос ближайш</w:t>
      </w:r>
      <w:r w:rsidR="009D0AC6">
        <w:rPr>
          <w:rFonts w:ascii="Times New Roman" w:eastAsia="Times New Roman" w:hAnsi="Times New Roman" w:cs="Times New Roman"/>
          <w:sz w:val="28"/>
          <w:szCs w:val="20"/>
          <w:lang w:eastAsia="ru-RU"/>
        </w:rPr>
        <w:t>его будущего</w:t>
      </w:r>
      <w:r w:rsidR="00331E56">
        <w:rPr>
          <w:rFonts w:ascii="Times New Roman" w:eastAsia="Times New Roman" w:hAnsi="Times New Roman" w:cs="Times New Roman"/>
          <w:sz w:val="28"/>
          <w:szCs w:val="20"/>
          <w:lang w:eastAsia="ru-RU"/>
        </w:rPr>
        <w:t>.</w:t>
      </w:r>
    </w:p>
    <w:p w14:paraId="3D791C23" w14:textId="1A3EEB13" w:rsidR="00FF24B1" w:rsidRPr="00E96CCD" w:rsidRDefault="00331E56" w:rsidP="00E96CCD">
      <w:pPr>
        <w:spacing w:after="0" w:line="240" w:lineRule="auto"/>
        <w:ind w:left="-567" w:firstLine="113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 </w:t>
      </w:r>
    </w:p>
    <w:p w14:paraId="556FD828"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p>
    <w:p w14:paraId="3EC463C7"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p>
    <w:p w14:paraId="0F349CB1"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p>
    <w:p w14:paraId="706BEC25" w14:textId="77777777" w:rsidR="00E96CCD" w:rsidRDefault="00E96CCD" w:rsidP="00E96CCD">
      <w:pPr>
        <w:spacing w:after="0" w:line="240" w:lineRule="auto"/>
        <w:ind w:left="-567" w:firstLine="1134"/>
        <w:jc w:val="center"/>
        <w:rPr>
          <w:rFonts w:ascii="Times New Roman" w:eastAsia="Times New Roman" w:hAnsi="Times New Roman" w:cs="Times New Roman"/>
          <w:b/>
          <w:sz w:val="32"/>
          <w:szCs w:val="32"/>
          <w:lang w:eastAsia="ru-RU"/>
        </w:rPr>
      </w:pPr>
      <w:r w:rsidRPr="00E96CCD">
        <w:rPr>
          <w:rFonts w:ascii="Times New Roman" w:eastAsia="Times New Roman" w:hAnsi="Times New Roman" w:cs="Times New Roman"/>
          <w:b/>
          <w:sz w:val="32"/>
          <w:szCs w:val="32"/>
          <w:lang w:eastAsia="ru-RU"/>
        </w:rPr>
        <w:t>Список используемой литературы</w:t>
      </w:r>
    </w:p>
    <w:p w14:paraId="774F29F8" w14:textId="77777777" w:rsidR="00E96CCD" w:rsidRPr="00E96CCD" w:rsidRDefault="00E96CCD" w:rsidP="00E96CCD">
      <w:pPr>
        <w:spacing w:after="0" w:line="240" w:lineRule="auto"/>
        <w:ind w:left="-567" w:firstLine="1134"/>
        <w:jc w:val="center"/>
        <w:rPr>
          <w:rFonts w:ascii="Times New Roman" w:eastAsia="Times New Roman" w:hAnsi="Times New Roman" w:cs="Times New Roman"/>
          <w:b/>
          <w:sz w:val="32"/>
          <w:szCs w:val="32"/>
          <w:lang w:eastAsia="ru-RU"/>
        </w:rPr>
      </w:pPr>
    </w:p>
    <w:p w14:paraId="330A09E7"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1.“Книга для чтения по  химии (часть вторая)” Авторы: К. Я. Парменов, Л. М. </w:t>
      </w:r>
      <w:proofErr w:type="spellStart"/>
      <w:r w:rsidRPr="00E96CCD">
        <w:rPr>
          <w:rFonts w:ascii="Times New Roman" w:eastAsia="Times New Roman" w:hAnsi="Times New Roman" w:cs="Times New Roman"/>
          <w:sz w:val="28"/>
          <w:szCs w:val="20"/>
          <w:lang w:eastAsia="ru-RU"/>
        </w:rPr>
        <w:t>Сморгонский</w:t>
      </w:r>
      <w:proofErr w:type="spellEnd"/>
      <w:r w:rsidRPr="00E96CCD">
        <w:rPr>
          <w:rFonts w:ascii="Times New Roman" w:eastAsia="Times New Roman" w:hAnsi="Times New Roman" w:cs="Times New Roman"/>
          <w:sz w:val="28"/>
          <w:szCs w:val="20"/>
          <w:lang w:eastAsia="ru-RU"/>
        </w:rPr>
        <w:t xml:space="preserve">, Л. А. Цветков.        </w:t>
      </w:r>
    </w:p>
    <w:p w14:paraId="232AB1AB" w14:textId="77777777" w:rsid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2. Современная  мультимедийная  энциклопедия Кирилла и </w:t>
      </w:r>
      <w:proofErr w:type="spellStart"/>
      <w:r w:rsidRPr="00E96CCD">
        <w:rPr>
          <w:rFonts w:ascii="Times New Roman" w:eastAsia="Times New Roman" w:hAnsi="Times New Roman" w:cs="Times New Roman"/>
          <w:sz w:val="28"/>
          <w:szCs w:val="20"/>
          <w:lang w:eastAsia="ru-RU"/>
        </w:rPr>
        <w:t>Мефодия</w:t>
      </w:r>
      <w:proofErr w:type="spellEnd"/>
      <w:r w:rsidRPr="00E96CCD">
        <w:rPr>
          <w:rFonts w:ascii="Times New Roman" w:eastAsia="Times New Roman" w:hAnsi="Times New Roman" w:cs="Times New Roman"/>
          <w:sz w:val="28"/>
          <w:szCs w:val="20"/>
          <w:lang w:eastAsia="ru-RU"/>
        </w:rPr>
        <w:t>.</w:t>
      </w:r>
    </w:p>
    <w:p w14:paraId="37EEC34A"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3. Что нового в науке и технике, журнал, №11, ноябрь 2006</w:t>
      </w:r>
    </w:p>
    <w:p w14:paraId="5DC6C360"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28"/>
          <w:szCs w:val="20"/>
          <w:lang w:eastAsia="ru-RU"/>
        </w:rPr>
      </w:pPr>
      <w:r w:rsidRPr="00E96CCD">
        <w:rPr>
          <w:rFonts w:ascii="Times New Roman" w:eastAsia="Times New Roman" w:hAnsi="Times New Roman" w:cs="Times New Roman"/>
          <w:sz w:val="28"/>
          <w:szCs w:val="20"/>
          <w:lang w:eastAsia="ru-RU"/>
        </w:rPr>
        <w:t xml:space="preserve"> </w:t>
      </w:r>
    </w:p>
    <w:p w14:paraId="2D421D62" w14:textId="77777777" w:rsidR="00E96CCD" w:rsidRPr="00E96CCD" w:rsidRDefault="00E96CCD" w:rsidP="00E96CCD">
      <w:pPr>
        <w:spacing w:after="0" w:line="240" w:lineRule="auto"/>
        <w:ind w:left="-567" w:firstLine="1134"/>
        <w:jc w:val="both"/>
        <w:rPr>
          <w:rFonts w:ascii="Times New Roman" w:eastAsia="Times New Roman" w:hAnsi="Times New Roman" w:cs="Times New Roman"/>
          <w:sz w:val="36"/>
          <w:szCs w:val="20"/>
          <w:lang w:eastAsia="ru-RU"/>
        </w:rPr>
      </w:pPr>
      <w:r w:rsidRPr="00E96CCD">
        <w:rPr>
          <w:rFonts w:ascii="Times New Roman" w:eastAsia="Times New Roman" w:hAnsi="Times New Roman" w:cs="Times New Roman"/>
          <w:sz w:val="28"/>
          <w:szCs w:val="20"/>
          <w:lang w:eastAsia="ru-RU"/>
        </w:rPr>
        <w:t xml:space="preserve">  </w:t>
      </w:r>
      <w:r w:rsidRPr="00E96CCD">
        <w:rPr>
          <w:rFonts w:ascii="Times New Roman" w:eastAsia="Times New Roman" w:hAnsi="Times New Roman" w:cs="Times New Roman"/>
          <w:sz w:val="36"/>
          <w:szCs w:val="20"/>
          <w:lang w:eastAsia="ru-RU"/>
        </w:rPr>
        <w:t xml:space="preserve">     </w:t>
      </w:r>
    </w:p>
    <w:p w14:paraId="5C6DF478" w14:textId="77777777" w:rsidR="00E96CCD" w:rsidRPr="00E96CCD" w:rsidRDefault="00E96CCD" w:rsidP="00E96CCD">
      <w:pPr>
        <w:spacing w:after="0" w:line="240" w:lineRule="auto"/>
        <w:ind w:left="-567" w:firstLine="1134"/>
        <w:jc w:val="both"/>
        <w:rPr>
          <w:rFonts w:ascii="Times New Roman" w:eastAsia="Times New Roman" w:hAnsi="Times New Roman" w:cs="Times New Roman"/>
          <w:b/>
          <w:i/>
          <w:shadow/>
          <w:sz w:val="36"/>
          <w:szCs w:val="20"/>
          <w:lang w:eastAsia="ru-RU"/>
        </w:rPr>
      </w:pPr>
      <w:r w:rsidRPr="00E96CCD">
        <w:rPr>
          <w:rFonts w:ascii="Times New Roman" w:eastAsia="Times New Roman" w:hAnsi="Times New Roman" w:cs="Times New Roman"/>
          <w:sz w:val="36"/>
          <w:szCs w:val="20"/>
          <w:lang w:eastAsia="ru-RU"/>
        </w:rPr>
        <w:t xml:space="preserve">       </w:t>
      </w:r>
      <w:r w:rsidRPr="00E96CCD">
        <w:rPr>
          <w:rFonts w:ascii="Times New Roman" w:eastAsia="Times New Roman" w:hAnsi="Times New Roman" w:cs="Times New Roman"/>
          <w:b/>
          <w:i/>
          <w:shadow/>
          <w:sz w:val="36"/>
          <w:szCs w:val="20"/>
          <w:lang w:eastAsia="ru-RU"/>
        </w:rPr>
        <w:t xml:space="preserve"> </w:t>
      </w:r>
    </w:p>
    <w:p w14:paraId="01487E75" w14:textId="77777777" w:rsidR="00E96CCD" w:rsidRPr="00E96CCD" w:rsidRDefault="00E96CCD" w:rsidP="00E96CCD">
      <w:pPr>
        <w:spacing w:after="0" w:line="240" w:lineRule="auto"/>
        <w:jc w:val="both"/>
        <w:rPr>
          <w:rFonts w:ascii="Times New Roman" w:eastAsia="Times New Roman" w:hAnsi="Times New Roman" w:cs="Times New Roman"/>
          <w:b/>
          <w:i/>
          <w:shadow/>
          <w:sz w:val="36"/>
          <w:szCs w:val="20"/>
          <w:lang w:eastAsia="ru-RU"/>
        </w:rPr>
      </w:pPr>
      <w:r w:rsidRPr="00E96CCD">
        <w:rPr>
          <w:rFonts w:ascii="Times New Roman" w:eastAsia="Times New Roman" w:hAnsi="Times New Roman" w:cs="Times New Roman"/>
          <w:b/>
          <w:i/>
          <w:shadow/>
          <w:sz w:val="36"/>
          <w:szCs w:val="20"/>
          <w:lang w:eastAsia="ru-RU"/>
        </w:rPr>
        <w:t xml:space="preserve">    </w:t>
      </w:r>
    </w:p>
    <w:p w14:paraId="55280055" w14:textId="77777777" w:rsidR="00E96CCD" w:rsidRPr="00E96CCD" w:rsidRDefault="00E96CCD" w:rsidP="00E96CCD">
      <w:pPr>
        <w:spacing w:after="0" w:line="240" w:lineRule="auto"/>
        <w:rPr>
          <w:rFonts w:ascii="Times New Roman" w:eastAsia="Times New Roman" w:hAnsi="Times New Roman" w:cs="Times New Roman"/>
          <w:sz w:val="20"/>
          <w:szCs w:val="20"/>
          <w:lang w:eastAsia="ru-RU"/>
        </w:rPr>
      </w:pPr>
    </w:p>
    <w:p w14:paraId="7AA18EB3" w14:textId="77777777" w:rsidR="00E96CCD" w:rsidRPr="00E96CCD" w:rsidRDefault="00E96CCD" w:rsidP="00E96CCD">
      <w:pPr>
        <w:spacing w:after="0" w:line="240" w:lineRule="auto"/>
        <w:rPr>
          <w:rFonts w:ascii="Times New Roman" w:eastAsia="Times New Roman" w:hAnsi="Times New Roman" w:cs="Times New Roman"/>
          <w:b/>
          <w:i/>
          <w:sz w:val="40"/>
          <w:szCs w:val="20"/>
          <w:lang w:eastAsia="ru-RU"/>
        </w:rPr>
      </w:pPr>
    </w:p>
    <w:p w14:paraId="22EC5BD2" w14:textId="77777777" w:rsidR="00E96CCD" w:rsidRPr="00E96CCD" w:rsidRDefault="00E96CCD" w:rsidP="00E96CCD">
      <w:pPr>
        <w:spacing w:after="0" w:line="240" w:lineRule="auto"/>
        <w:rPr>
          <w:rFonts w:ascii="Times New Roman" w:eastAsia="Times New Roman" w:hAnsi="Times New Roman" w:cs="Times New Roman"/>
          <w:b/>
          <w:i/>
          <w:shadow/>
          <w:sz w:val="52"/>
          <w:szCs w:val="20"/>
          <w:lang w:eastAsia="ru-RU"/>
        </w:rPr>
      </w:pPr>
    </w:p>
    <w:p w14:paraId="608B4541" w14:textId="77777777" w:rsidR="00E96CCD" w:rsidRPr="00E96CCD" w:rsidRDefault="00E96CCD" w:rsidP="00E96CCD">
      <w:pPr>
        <w:spacing w:after="0" w:line="240" w:lineRule="auto"/>
        <w:rPr>
          <w:rFonts w:ascii="Times New Roman" w:eastAsia="Times New Roman" w:hAnsi="Times New Roman" w:cs="Times New Roman"/>
          <w:b/>
          <w:i/>
          <w:shadow/>
          <w:sz w:val="52"/>
          <w:szCs w:val="20"/>
          <w:lang w:eastAsia="ru-RU"/>
        </w:rPr>
      </w:pPr>
    </w:p>
    <w:p w14:paraId="59ECB0C5" w14:textId="77777777" w:rsidR="00E96CCD" w:rsidRPr="00E96CCD" w:rsidRDefault="00E96CCD" w:rsidP="00E96CCD">
      <w:pPr>
        <w:spacing w:after="0" w:line="240" w:lineRule="auto"/>
        <w:rPr>
          <w:rFonts w:ascii="Times New Roman" w:eastAsia="Times New Roman" w:hAnsi="Times New Roman" w:cs="Times New Roman"/>
          <w:b/>
          <w:i/>
          <w:shadow/>
          <w:sz w:val="52"/>
          <w:szCs w:val="20"/>
          <w:lang w:eastAsia="ru-RU"/>
        </w:rPr>
      </w:pPr>
    </w:p>
    <w:p w14:paraId="68464D75" w14:textId="77777777" w:rsidR="00E96CCD" w:rsidRPr="00E96CCD" w:rsidRDefault="00E96CCD" w:rsidP="00E96CCD">
      <w:pPr>
        <w:spacing w:after="0" w:line="240" w:lineRule="auto"/>
        <w:rPr>
          <w:rFonts w:ascii="Times New Roman" w:eastAsia="Times New Roman" w:hAnsi="Times New Roman" w:cs="Times New Roman"/>
          <w:b/>
          <w:i/>
          <w:shadow/>
          <w:sz w:val="52"/>
          <w:szCs w:val="20"/>
          <w:lang w:eastAsia="ru-RU"/>
        </w:rPr>
      </w:pPr>
    </w:p>
    <w:p w14:paraId="6C165DD0" w14:textId="77777777" w:rsidR="00E96CCD" w:rsidRPr="00E96CCD" w:rsidRDefault="00E96CCD" w:rsidP="00E96CCD">
      <w:pPr>
        <w:spacing w:after="0" w:line="240" w:lineRule="auto"/>
        <w:rPr>
          <w:rFonts w:ascii="Times New Roman" w:eastAsia="Times New Roman" w:hAnsi="Times New Roman" w:cs="Times New Roman"/>
          <w:b/>
          <w:i/>
          <w:shadow/>
          <w:sz w:val="52"/>
          <w:szCs w:val="20"/>
          <w:lang w:eastAsia="ru-RU"/>
        </w:rPr>
      </w:pPr>
    </w:p>
    <w:p w14:paraId="3119EC60" w14:textId="77777777" w:rsidR="00C8114C" w:rsidRDefault="00C8114C"/>
    <w:sectPr w:rsidR="00C8114C" w:rsidSect="00E96CCD">
      <w:pgSz w:w="11906" w:h="16838"/>
      <w:pgMar w:top="1134" w:right="850" w:bottom="1134" w:left="1701"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D09AA"/>
    <w:multiLevelType w:val="singleLevel"/>
    <w:tmpl w:val="F5B854A8"/>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1"/>
  <w:proofState w:spelling="clean" w:grammar="clean"/>
  <w:attachedTemplate r:id="rId1"/>
  <w:defaultTabStop w:val="708"/>
  <w:characterSpacingControl w:val="doNotCompress"/>
  <w:compat>
    <w:compatSetting w:name="compatibilityMode" w:uri="http://schemas.microsoft.com/office/word" w:val="12"/>
  </w:compat>
  <w:rsids>
    <w:rsidRoot w:val="00E169D2"/>
    <w:rsid w:val="00331E56"/>
    <w:rsid w:val="00510DC3"/>
    <w:rsid w:val="006861A3"/>
    <w:rsid w:val="008D4159"/>
    <w:rsid w:val="009D0AC6"/>
    <w:rsid w:val="00C8114C"/>
    <w:rsid w:val="00E169D2"/>
    <w:rsid w:val="00E96CCD"/>
    <w:rsid w:val="00FF24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577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96CCD"/>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6CCD"/>
    <w:rPr>
      <w:rFonts w:asciiTheme="majorHAnsi" w:eastAsiaTheme="majorEastAsia" w:hAnsiTheme="majorHAnsi" w:cstheme="majorBidi"/>
      <w:b/>
      <w:bCs/>
      <w:color w:val="376092" w:themeColor="accent1" w:themeShade="BF"/>
      <w:sz w:val="28"/>
      <w:szCs w:val="28"/>
    </w:rPr>
  </w:style>
  <w:style w:type="paragraph" w:styleId="a3">
    <w:name w:val="Body Text"/>
    <w:basedOn w:val="a"/>
    <w:link w:val="a4"/>
    <w:uiPriority w:val="99"/>
    <w:semiHidden/>
    <w:unhideWhenUsed/>
    <w:rsid w:val="00E96CCD"/>
    <w:pPr>
      <w:spacing w:after="120"/>
    </w:pPr>
  </w:style>
  <w:style w:type="character" w:customStyle="1" w:styleId="a4">
    <w:name w:val="Основной текст Знак"/>
    <w:basedOn w:val="a0"/>
    <w:link w:val="a3"/>
    <w:uiPriority w:val="99"/>
    <w:semiHidden/>
    <w:rsid w:val="00E96C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8</Pages>
  <Words>3054</Words>
  <Characters>17412</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2010-01-28T10:07:00Z</dcterms:created>
  <dcterms:modified xsi:type="dcterms:W3CDTF">2010-01-29T19:20:00Z</dcterms:modified>
</cp:coreProperties>
</file>